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28A42" w14:textId="77777777" w:rsidR="00E1639A" w:rsidRPr="0020380C" w:rsidRDefault="00E1639A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36"/>
          <w:szCs w:val="36"/>
          <w:u w:val="single"/>
          <w:lang w:val="en-US"/>
        </w:rPr>
      </w:pPr>
      <w:r w:rsidRPr="00827514">
        <w:rPr>
          <w:rFonts w:ascii="Arial" w:hAnsi="Arial" w:cs="Arial"/>
          <w:sz w:val="36"/>
          <w:szCs w:val="36"/>
          <w:lang w:val="en-US"/>
        </w:rPr>
        <w:t xml:space="preserve">1             </w:t>
      </w:r>
      <w:hyperlink r:id="rId4" w:tgtFrame="_blank" w:tooltip="Swansea University Libraries" w:history="1">
        <w:r w:rsidRPr="0020380C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SWANSEA UNIVERSITY LIBRARIES</w:t>
        </w:r>
      </w:hyperlink>
      <w:r w:rsidR="00FD5E53" w:rsidRPr="0020380C">
        <w:rPr>
          <w:rFonts w:ascii="Arial" w:hAnsi="Arial" w:cs="Arial"/>
          <w:sz w:val="36"/>
          <w:szCs w:val="36"/>
          <w:u w:val="single"/>
          <w:lang w:val="en-US"/>
        </w:rPr>
        <w:t xml:space="preserve"> - (</w:t>
      </w:r>
      <w:r w:rsidR="0070529C" w:rsidRPr="0020380C">
        <w:rPr>
          <w:rFonts w:ascii="Arial" w:hAnsi="Arial" w:cs="Arial"/>
          <w:sz w:val="36"/>
          <w:szCs w:val="36"/>
          <w:u w:val="single"/>
          <w:lang w:val="en-US"/>
        </w:rPr>
        <w:t xml:space="preserve">Swansea, </w:t>
      </w:r>
      <w:proofErr w:type="spellStart"/>
      <w:r w:rsidR="0070529C" w:rsidRPr="0020380C">
        <w:rPr>
          <w:rFonts w:ascii="Arial" w:hAnsi="Arial" w:cs="Arial"/>
          <w:sz w:val="36"/>
          <w:szCs w:val="36"/>
          <w:u w:val="single"/>
          <w:lang w:val="en-US"/>
        </w:rPr>
        <w:t>Galles</w:t>
      </w:r>
      <w:proofErr w:type="spellEnd"/>
      <w:r w:rsidR="00FD5E53" w:rsidRPr="0020380C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490EC91D" w14:textId="77777777" w:rsidR="00E1639A" w:rsidRPr="00D20C67" w:rsidRDefault="00F6275C" w:rsidP="00E1639A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E1639A" w:rsidRPr="000A153F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whel-primo.hosted.exlibrisgroup.com/primo_library/libweb/action/search.do?ct=facet&amp;pcAvailabiltyMode=true&amp;pcAvailClicked=true&amp;submit=Find&amp;vl(119149442UI0)=any&amp;query=any%2Ccontains%2C%20dislessia%20e%20riabilitazione&amp;indx=1&amp;fn=search&amp;query_store=%20dislessia%20e%20riabilitazione&amp;dscnt=0&amp;search_scope=LSCOP_EVERYTHING&amp;scp.scps=scope%3A(44WHELF_SWA)%2Cprimo_central_multiple_fe%2C44WHELF_SWA_Ebsco&amp;vid=44WHELF_SWA_VU1&amp;ct=search&amp;institution=44WHELF_SWA&amp;bulkSize=10&amp;tab=tab4&amp;prefLang=en_US&amp;sortField=&amp;vl(freeText0)=%20dislessia%20e%20riabilitazione&amp;dstmp=1518283514181&amp;fromDL</w:t>
        </w:r>
      </w:hyperlink>
    </w:p>
    <w:p w14:paraId="57462DC8" w14:textId="77777777" w:rsidR="00E1639A" w:rsidRPr="00CF3C13" w:rsidRDefault="00E1639A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5E19FB1D" wp14:editId="25C378C1">
            <wp:simplePos x="0" y="0"/>
            <wp:positionH relativeFrom="column">
              <wp:posOffset>15240</wp:posOffset>
            </wp:positionH>
            <wp:positionV relativeFrom="paragraph">
              <wp:posOffset>90170</wp:posOffset>
            </wp:positionV>
            <wp:extent cx="8533130" cy="3552825"/>
            <wp:effectExtent l="57150" t="38100" r="39370" b="28575"/>
            <wp:wrapNone/>
            <wp:docPr id="234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9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5528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57401A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4042F53F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63C73685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6C8374D7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0A2644DC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792C5CFF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35F8A1DE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1E66859C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5E2081D8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202222F2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58A371D5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1152E301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33DB630C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02739A5B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27F5441E" w14:textId="77777777" w:rsidR="00E1639A" w:rsidRPr="00D20C67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0742E914" w14:textId="77777777" w:rsidR="00E1639A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2CF454E5" w14:textId="77777777" w:rsidR="00E1639A" w:rsidRDefault="00E1639A" w:rsidP="00E1639A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14:paraId="3469AA9C" w14:textId="77777777" w:rsidR="00315ACB" w:rsidRPr="0020380C" w:rsidRDefault="00FD5E53" w:rsidP="00315ACB">
      <w:pPr>
        <w:shd w:val="clear" w:color="auto" w:fill="FFFFFF"/>
        <w:spacing w:line="240" w:lineRule="auto"/>
        <w:outlineLvl w:val="2"/>
        <w:rPr>
          <w:rFonts w:ascii="Arial" w:hAnsi="Arial" w:cs="Arial"/>
          <w:b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>2</w:t>
      </w:r>
      <w:r w:rsidR="005C51AC" w:rsidRPr="005C51AC">
        <w:rPr>
          <w:rFonts w:ascii="Arial" w:hAnsi="Arial" w:cs="Arial"/>
          <w:b/>
          <w:sz w:val="36"/>
          <w:szCs w:val="36"/>
          <w:lang w:val="en-US"/>
        </w:rPr>
        <w:t xml:space="preserve">  </w:t>
      </w:r>
      <w:r w:rsidR="005C51AC" w:rsidRPr="005C51AC">
        <w:rPr>
          <w:lang w:val="en-US"/>
        </w:rPr>
        <w:t xml:space="preserve">  </w:t>
      </w:r>
      <w:hyperlink r:id="rId7" w:history="1">
        <w:r w:rsidR="00315ACB" w:rsidRPr="005C51AC">
          <w:rPr>
            <w:rFonts w:ascii="Arial" w:hAnsi="Arial" w:cs="Arial"/>
            <w:b/>
            <w:sz w:val="36"/>
            <w:szCs w:val="36"/>
            <w:u w:val="single"/>
            <w:lang w:val="en-US"/>
          </w:rPr>
          <w:t>WELCOME TO THE LIBRARY AND ARCHIVES - BANGOR UNIVERSITY</w:t>
        </w:r>
      </w:hyperlink>
      <w:r>
        <w:rPr>
          <w:rFonts w:ascii="Arial" w:hAnsi="Arial" w:cs="Arial"/>
          <w:b/>
          <w:sz w:val="36"/>
          <w:szCs w:val="36"/>
          <w:lang w:val="en-US"/>
        </w:rPr>
        <w:t xml:space="preserve"> –</w:t>
      </w:r>
      <w:r w:rsidR="00315ACB" w:rsidRPr="005C51AC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20380C">
        <w:rPr>
          <w:rFonts w:ascii="Arial" w:hAnsi="Arial" w:cs="Arial"/>
          <w:b/>
          <w:sz w:val="36"/>
          <w:szCs w:val="36"/>
          <w:u w:val="single"/>
          <w:lang w:val="en-US"/>
        </w:rPr>
        <w:t>(</w:t>
      </w:r>
      <w:hyperlink r:id="rId8" w:anchor="United_Kingdom" w:tooltip="County" w:history="1">
        <w:r w:rsidR="00315ACB" w:rsidRPr="0020380C">
          <w:rPr>
            <w:rStyle w:val="Collegamentoipertestuale"/>
            <w:rFonts w:ascii="Arial" w:hAnsi="Arial" w:cs="Arial"/>
            <w:color w:val="auto"/>
            <w:sz w:val="36"/>
            <w:szCs w:val="36"/>
            <w:shd w:val="clear" w:color="auto" w:fill="FFFFFF"/>
            <w:lang w:val="en-US"/>
          </w:rPr>
          <w:t>County</w:t>
        </w:r>
      </w:hyperlink>
      <w:r w:rsidR="00315ACB" w:rsidRPr="0020380C">
        <w:rPr>
          <w:rStyle w:val="apple-converted-space"/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 </w:t>
      </w:r>
      <w:r w:rsidR="00315ACB" w:rsidRPr="0020380C">
        <w:rPr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Of</w:t>
      </w:r>
      <w:r w:rsidR="00315ACB" w:rsidRPr="0020380C">
        <w:rPr>
          <w:rStyle w:val="apple-converted-space"/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 </w:t>
      </w:r>
      <w:hyperlink r:id="rId9" w:tooltip="Gwynedd" w:history="1">
        <w:r w:rsidR="00315ACB" w:rsidRPr="0020380C">
          <w:rPr>
            <w:rStyle w:val="Collegamentoipertestuale"/>
            <w:rFonts w:ascii="Arial" w:hAnsi="Arial" w:cs="Arial"/>
            <w:color w:val="auto"/>
            <w:sz w:val="36"/>
            <w:szCs w:val="36"/>
            <w:shd w:val="clear" w:color="auto" w:fill="FFFFFF"/>
            <w:lang w:val="en-US"/>
          </w:rPr>
          <w:t>Gwynedd</w:t>
        </w:r>
      </w:hyperlink>
      <w:r w:rsidRPr="0020380C">
        <w:rPr>
          <w:rFonts w:ascii="Arial" w:hAnsi="Arial" w:cs="Arial"/>
          <w:sz w:val="36"/>
          <w:szCs w:val="36"/>
          <w:u w:val="single"/>
          <w:lang w:val="en-US"/>
        </w:rPr>
        <w:t>,</w:t>
      </w:r>
      <w:r w:rsidR="00315ACB" w:rsidRPr="0020380C">
        <w:rPr>
          <w:rStyle w:val="apple-converted-space"/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 </w:t>
      </w:r>
      <w:hyperlink r:id="rId10" w:tooltip="North Wales" w:history="1">
        <w:r w:rsidR="00315ACB" w:rsidRPr="0020380C">
          <w:rPr>
            <w:rStyle w:val="Collegamentoipertestuale"/>
            <w:rFonts w:ascii="Arial" w:hAnsi="Arial" w:cs="Arial"/>
            <w:color w:val="auto"/>
            <w:sz w:val="36"/>
            <w:szCs w:val="36"/>
            <w:shd w:val="clear" w:color="auto" w:fill="FFFFFF"/>
            <w:lang w:val="en-US"/>
          </w:rPr>
          <w:t>North</w:t>
        </w:r>
      </w:hyperlink>
      <w:r w:rsidR="00315ACB" w:rsidRPr="0020380C">
        <w:rPr>
          <w:rStyle w:val="apple-converted-space"/>
          <w:rFonts w:ascii="Arial" w:hAnsi="Arial" w:cs="Arial"/>
          <w:sz w:val="36"/>
          <w:szCs w:val="36"/>
          <w:u w:val="single"/>
          <w:shd w:val="clear" w:color="auto" w:fill="FFFFFF"/>
          <w:lang w:val="en-US"/>
        </w:rPr>
        <w:t> </w:t>
      </w:r>
      <w:hyperlink r:id="rId11" w:tooltip="Wales" w:history="1">
        <w:r w:rsidR="00315ACB" w:rsidRPr="0020380C">
          <w:rPr>
            <w:rStyle w:val="Collegamentoipertestuale"/>
            <w:rFonts w:ascii="Arial" w:hAnsi="Arial" w:cs="Arial"/>
            <w:color w:val="auto"/>
            <w:sz w:val="36"/>
            <w:szCs w:val="36"/>
            <w:shd w:val="clear" w:color="auto" w:fill="FFFFFF"/>
            <w:lang w:val="en-US"/>
          </w:rPr>
          <w:t>Wales</w:t>
        </w:r>
      </w:hyperlink>
      <w:r w:rsidRPr="0020380C">
        <w:rPr>
          <w:u w:val="single"/>
          <w:lang w:val="en-US"/>
        </w:rPr>
        <w:t>)</w:t>
      </w:r>
    </w:p>
    <w:p w14:paraId="54C2FF35" w14:textId="77777777" w:rsidR="00315ACB" w:rsidRDefault="000841C0" w:rsidP="00315ACB">
      <w:pPr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0A153F" w:rsidRPr="000B25CA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whel-primo.hosted.exlibrisgroup.com/primo_library/libweb/action/search.do?ct=facet&amp;pcAvailabiltyMode=true&amp;pcAvailClicked=true&amp;submit=Search&amp;query=any%2Ccontains%2Cdislessia%20e%20riabilitazione&amp;fn=search&amp;indx=1&amp;search_scope=CSCOP_EVERYTHING&amp;dscnt=0&amp;scp.scps=scope%3A(44WHELF_BANG)%2C44WHELF_BANG_Ebsco%2Cprimo_central_multiple_fe&amp;onCampus=false&amp;vid=44WHELF_BANG_VU2&amp;institution=44WHELF_BANG&amp;bulkSize=10&amp;ct=search&amp;highlig</w:t>
        </w:r>
      </w:hyperlink>
    </w:p>
    <w:p w14:paraId="57C57A9B" w14:textId="77777777" w:rsidR="00315ACB" w:rsidRPr="00CC30D8" w:rsidRDefault="00315ACB" w:rsidP="00315ACB">
      <w:pPr>
        <w:rPr>
          <w:lang w:val="en-US"/>
        </w:rPr>
      </w:pPr>
    </w:p>
    <w:p w14:paraId="4DFD6ACB" w14:textId="77777777" w:rsidR="00315ACB" w:rsidRPr="00CC30D8" w:rsidRDefault="00FD5E53" w:rsidP="00315ACB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56FC4932" wp14:editId="2790EF23">
            <wp:simplePos x="0" y="0"/>
            <wp:positionH relativeFrom="column">
              <wp:posOffset>15240</wp:posOffset>
            </wp:positionH>
            <wp:positionV relativeFrom="paragraph">
              <wp:posOffset>19685</wp:posOffset>
            </wp:positionV>
            <wp:extent cx="8372475" cy="3724275"/>
            <wp:effectExtent l="57150" t="38100" r="47625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730" b="27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475" cy="37242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F6C976" w14:textId="77777777" w:rsidR="00315ACB" w:rsidRPr="00CC30D8" w:rsidRDefault="00315ACB" w:rsidP="00315ACB">
      <w:pPr>
        <w:rPr>
          <w:lang w:val="en-US"/>
        </w:rPr>
      </w:pPr>
    </w:p>
    <w:p w14:paraId="4F9B73EE" w14:textId="77777777" w:rsidR="00315ACB" w:rsidRPr="00CC30D8" w:rsidRDefault="00315ACB" w:rsidP="00315ACB">
      <w:pPr>
        <w:rPr>
          <w:lang w:val="en-US"/>
        </w:rPr>
      </w:pPr>
    </w:p>
    <w:p w14:paraId="19BB56EB" w14:textId="77777777" w:rsidR="00315ACB" w:rsidRPr="00CC30D8" w:rsidRDefault="00315ACB" w:rsidP="00315ACB">
      <w:pPr>
        <w:rPr>
          <w:lang w:val="en-US"/>
        </w:rPr>
      </w:pPr>
    </w:p>
    <w:p w14:paraId="43022699" w14:textId="77777777" w:rsidR="00315ACB" w:rsidRPr="00CC30D8" w:rsidRDefault="00315ACB" w:rsidP="00315ACB">
      <w:pPr>
        <w:rPr>
          <w:lang w:val="en-US"/>
        </w:rPr>
      </w:pPr>
    </w:p>
    <w:p w14:paraId="448FA262" w14:textId="77777777" w:rsidR="00315ACB" w:rsidRPr="00CC30D8" w:rsidRDefault="00315ACB" w:rsidP="00315ACB">
      <w:pPr>
        <w:rPr>
          <w:lang w:val="en-US"/>
        </w:rPr>
      </w:pPr>
    </w:p>
    <w:p w14:paraId="55556B88" w14:textId="77777777" w:rsidR="00315ACB" w:rsidRPr="00CC30D8" w:rsidRDefault="00315ACB" w:rsidP="00315ACB">
      <w:pPr>
        <w:rPr>
          <w:lang w:val="en-US"/>
        </w:rPr>
      </w:pPr>
    </w:p>
    <w:p w14:paraId="490B29C1" w14:textId="77777777" w:rsidR="00315ACB" w:rsidRPr="00CC30D8" w:rsidRDefault="00315ACB" w:rsidP="00315ACB">
      <w:pPr>
        <w:rPr>
          <w:lang w:val="en-US"/>
        </w:rPr>
      </w:pPr>
    </w:p>
    <w:p w14:paraId="4C4DB9CA" w14:textId="77777777" w:rsidR="00315ACB" w:rsidRPr="00CC30D8" w:rsidRDefault="00315ACB" w:rsidP="00315ACB">
      <w:pPr>
        <w:rPr>
          <w:lang w:val="en-US"/>
        </w:rPr>
      </w:pPr>
    </w:p>
    <w:p w14:paraId="5CDD4AB4" w14:textId="77777777" w:rsidR="00315ACB" w:rsidRPr="00CC30D8" w:rsidRDefault="00315ACB" w:rsidP="00315ACB">
      <w:pPr>
        <w:rPr>
          <w:lang w:val="en-US"/>
        </w:rPr>
      </w:pPr>
    </w:p>
    <w:p w14:paraId="3087D0CE" w14:textId="77777777" w:rsidR="00315ACB" w:rsidRPr="00CC30D8" w:rsidRDefault="00315ACB" w:rsidP="00315ACB">
      <w:pPr>
        <w:rPr>
          <w:lang w:val="en-US"/>
        </w:rPr>
      </w:pPr>
    </w:p>
    <w:p w14:paraId="65623A83" w14:textId="77777777" w:rsidR="00315ACB" w:rsidRPr="00CC30D8" w:rsidRDefault="00315ACB" w:rsidP="00315ACB">
      <w:pPr>
        <w:rPr>
          <w:lang w:val="en-US"/>
        </w:rPr>
      </w:pPr>
    </w:p>
    <w:p w14:paraId="046B9EF7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2FBE285F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2D1F98A8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30303E32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154A1BB2" w14:textId="77777777" w:rsidR="000841C0" w:rsidRDefault="000841C0" w:rsidP="000841C0">
      <w:pPr>
        <w:rPr>
          <w:rFonts w:ascii="Arial" w:eastAsia="Times New Roman" w:hAnsi="Arial" w:cs="Arial"/>
          <w:b/>
          <w:sz w:val="36"/>
          <w:szCs w:val="36"/>
          <w:lang w:eastAsia="it-IT"/>
        </w:rPr>
      </w:pPr>
      <w:hyperlink r:id="rId14" w:history="1">
        <w:proofErr w:type="spellStart"/>
        <w:r>
          <w:rPr>
            <w:rStyle w:val="Collegamentoipertestuale"/>
            <w:rFonts w:ascii="Arial" w:hAnsi="Arial" w:cs="Arial"/>
            <w:b/>
            <w:sz w:val="36"/>
            <w:szCs w:val="36"/>
          </w:rPr>
          <w:t>Aberystwyth</w:t>
        </w:r>
        <w:proofErr w:type="spellEnd"/>
      </w:hyperlink>
      <w:r>
        <w:rPr>
          <w:rFonts w:ascii="Arial" w:hAnsi="Arial" w:cs="Arial"/>
          <w:b/>
          <w:sz w:val="36"/>
          <w:szCs w:val="36"/>
        </w:rPr>
        <w:t>, Galles</w:t>
      </w:r>
    </w:p>
    <w:p w14:paraId="61F232EE" w14:textId="50BE0B88" w:rsidR="000841C0" w:rsidRDefault="000841C0" w:rsidP="000841C0">
      <w:pPr>
        <w:rPr>
          <w:rFonts w:asciiTheme="majorHAnsi" w:eastAsiaTheme="majorEastAsia" w:hAnsiTheme="majorHAnsi" w:cstheme="majorBidi"/>
          <w:iCs/>
          <w:spacing w:val="15"/>
          <w:sz w:val="24"/>
          <w:szCs w:val="24"/>
        </w:rPr>
      </w:pPr>
    </w:p>
    <w:p w14:paraId="2398C5E8" w14:textId="732FAA6E" w:rsidR="000841C0" w:rsidRDefault="000841C0" w:rsidP="000841C0">
      <w:pPr>
        <w:rPr>
          <w:rFonts w:asciiTheme="majorHAnsi" w:eastAsiaTheme="majorEastAsia" w:hAnsiTheme="majorHAnsi" w:cstheme="majorBidi"/>
          <w:iCs/>
          <w:spacing w:val="15"/>
          <w:sz w:val="24"/>
          <w:szCs w:val="24"/>
        </w:rPr>
      </w:pPr>
      <w:r>
        <w:rPr>
          <w:rFonts w:eastAsia="Times New Roman" w:cs="Calibri"/>
          <w:noProof/>
        </w:rPr>
        <w:drawing>
          <wp:anchor distT="0" distB="0" distL="114300" distR="114300" simplePos="0" relativeHeight="251658240" behindDoc="0" locked="0" layoutInCell="1" allowOverlap="1" wp14:anchorId="254CFB1C" wp14:editId="2B1813F6">
            <wp:simplePos x="0" y="0"/>
            <wp:positionH relativeFrom="column">
              <wp:posOffset>-635</wp:posOffset>
            </wp:positionH>
            <wp:positionV relativeFrom="paragraph">
              <wp:posOffset>906145</wp:posOffset>
            </wp:positionV>
            <wp:extent cx="5367655" cy="2338070"/>
            <wp:effectExtent l="19050" t="19050" r="4445" b="508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23380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6" w:history="1">
        <w:r w:rsidRPr="00260E8E">
          <w:rPr>
            <w:rStyle w:val="Collegamentoipertestuale"/>
            <w:rFonts w:asciiTheme="majorHAnsi" w:eastAsiaTheme="majorEastAsia" w:hAnsiTheme="majorHAnsi" w:cstheme="majorBidi"/>
            <w:iCs/>
            <w:spacing w:val="15"/>
            <w:sz w:val="24"/>
            <w:szCs w:val="24"/>
          </w:rPr>
          <w:t>https://whel-primo.hosted.exlibrisgroup.com/primo-explore/search?query=any,contains,dislessia%20e%20riabilitazione&amp;tab=central&amp;search_scope=Primo_Central&amp;vid=44WHELF_ABW_VU1&amp;lang=en_US&amp;offset=0&amp;pcAvailability=true</w:t>
        </w:r>
      </w:hyperlink>
    </w:p>
    <w:p w14:paraId="4F9639A8" w14:textId="77777777" w:rsidR="000841C0" w:rsidRDefault="000841C0" w:rsidP="000841C0">
      <w:pPr>
        <w:rPr>
          <w:rFonts w:asciiTheme="majorHAnsi" w:eastAsiaTheme="majorEastAsia" w:hAnsiTheme="majorHAnsi" w:cstheme="majorBidi"/>
          <w:iCs/>
          <w:spacing w:val="15"/>
          <w:sz w:val="24"/>
          <w:szCs w:val="24"/>
        </w:rPr>
      </w:pPr>
    </w:p>
    <w:p w14:paraId="36ED08E8" w14:textId="77777777" w:rsidR="000841C0" w:rsidRDefault="000841C0" w:rsidP="000841C0">
      <w:pPr>
        <w:rPr>
          <w:rFonts w:asciiTheme="majorHAnsi" w:eastAsiaTheme="majorEastAsia" w:hAnsiTheme="majorHAnsi" w:cstheme="majorBidi"/>
          <w:iCs/>
          <w:spacing w:val="15"/>
          <w:sz w:val="24"/>
          <w:szCs w:val="24"/>
        </w:rPr>
      </w:pPr>
    </w:p>
    <w:p w14:paraId="3E7B8BE4" w14:textId="77777777" w:rsidR="000841C0" w:rsidRDefault="000841C0" w:rsidP="000841C0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</w:p>
    <w:p w14:paraId="24B27AFA" w14:textId="77777777" w:rsidR="000841C0" w:rsidRDefault="000841C0" w:rsidP="000841C0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</w:p>
    <w:p w14:paraId="6E2497CB" w14:textId="77777777" w:rsidR="000841C0" w:rsidRDefault="000841C0" w:rsidP="000841C0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</w:p>
    <w:p w14:paraId="0CE031D2" w14:textId="77777777" w:rsidR="000841C0" w:rsidRDefault="000841C0" w:rsidP="000841C0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</w:p>
    <w:p w14:paraId="0FE40E7F" w14:textId="77777777" w:rsidR="000841C0" w:rsidRDefault="000841C0" w:rsidP="000841C0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</w:p>
    <w:p w14:paraId="3B0CE35F" w14:textId="77777777" w:rsidR="000841C0" w:rsidRDefault="000841C0" w:rsidP="000841C0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</w:p>
    <w:p w14:paraId="787B870E" w14:textId="77777777" w:rsidR="000841C0" w:rsidRDefault="000841C0" w:rsidP="000841C0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</w:p>
    <w:p w14:paraId="45CEE3D9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2D07D3F3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205ADC22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58BBC96F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372B934C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1DBE9AA3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343F1264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72B1627D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1A1C3F49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48B4A052" w14:textId="77777777" w:rsidR="00315ACB" w:rsidRDefault="00315ACB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54774A98" w14:textId="77777777" w:rsidR="00E1639A" w:rsidRDefault="00E1639A" w:rsidP="00E1639A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</w:p>
    <w:p w14:paraId="7F759D21" w14:textId="77777777" w:rsidR="00290393" w:rsidRPr="00E1639A" w:rsidRDefault="000841C0">
      <w:pPr>
        <w:rPr>
          <w:lang w:val="en-US"/>
        </w:rPr>
      </w:pPr>
    </w:p>
    <w:sectPr w:rsidR="00290393" w:rsidRPr="00E1639A" w:rsidSect="00E1639A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39A"/>
    <w:rsid w:val="00062031"/>
    <w:rsid w:val="000841C0"/>
    <w:rsid w:val="000A153F"/>
    <w:rsid w:val="000A38C4"/>
    <w:rsid w:val="00102CDA"/>
    <w:rsid w:val="00107D21"/>
    <w:rsid w:val="00130B2A"/>
    <w:rsid w:val="0018255F"/>
    <w:rsid w:val="00182E75"/>
    <w:rsid w:val="001F013F"/>
    <w:rsid w:val="0020380C"/>
    <w:rsid w:val="00264B5B"/>
    <w:rsid w:val="00275050"/>
    <w:rsid w:val="002A21E1"/>
    <w:rsid w:val="002E59B8"/>
    <w:rsid w:val="00306143"/>
    <w:rsid w:val="00315ACB"/>
    <w:rsid w:val="003820D3"/>
    <w:rsid w:val="003B6B81"/>
    <w:rsid w:val="004111B1"/>
    <w:rsid w:val="00437BCF"/>
    <w:rsid w:val="004E67F1"/>
    <w:rsid w:val="00530BB9"/>
    <w:rsid w:val="00533B5C"/>
    <w:rsid w:val="00574D57"/>
    <w:rsid w:val="00587462"/>
    <w:rsid w:val="005A6C3E"/>
    <w:rsid w:val="005C51AC"/>
    <w:rsid w:val="005E32A9"/>
    <w:rsid w:val="005E6B33"/>
    <w:rsid w:val="006300CA"/>
    <w:rsid w:val="00636235"/>
    <w:rsid w:val="0065242B"/>
    <w:rsid w:val="006E1159"/>
    <w:rsid w:val="0070529C"/>
    <w:rsid w:val="00714B63"/>
    <w:rsid w:val="007437CA"/>
    <w:rsid w:val="00784527"/>
    <w:rsid w:val="007B02EE"/>
    <w:rsid w:val="007D2F17"/>
    <w:rsid w:val="007F1905"/>
    <w:rsid w:val="00813284"/>
    <w:rsid w:val="00827514"/>
    <w:rsid w:val="00847849"/>
    <w:rsid w:val="008754A9"/>
    <w:rsid w:val="008B729C"/>
    <w:rsid w:val="008D706C"/>
    <w:rsid w:val="0091353F"/>
    <w:rsid w:val="00925143"/>
    <w:rsid w:val="00A614E9"/>
    <w:rsid w:val="00A73A03"/>
    <w:rsid w:val="00A763CD"/>
    <w:rsid w:val="00AB27E7"/>
    <w:rsid w:val="00AE4F33"/>
    <w:rsid w:val="00AF1302"/>
    <w:rsid w:val="00B074EA"/>
    <w:rsid w:val="00B75952"/>
    <w:rsid w:val="00B96E42"/>
    <w:rsid w:val="00C42CBE"/>
    <w:rsid w:val="00C67ECF"/>
    <w:rsid w:val="00CB2BDA"/>
    <w:rsid w:val="00CF69AB"/>
    <w:rsid w:val="00DB6803"/>
    <w:rsid w:val="00DE3849"/>
    <w:rsid w:val="00E15D0A"/>
    <w:rsid w:val="00E1639A"/>
    <w:rsid w:val="00E4715F"/>
    <w:rsid w:val="00E904CE"/>
    <w:rsid w:val="00E95957"/>
    <w:rsid w:val="00F4384C"/>
    <w:rsid w:val="00F47236"/>
    <w:rsid w:val="00F6275C"/>
    <w:rsid w:val="00F90E2D"/>
    <w:rsid w:val="00F911E5"/>
    <w:rsid w:val="00F9343C"/>
    <w:rsid w:val="00FD5E53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E934"/>
  <w15:docId w15:val="{A839FFB9-644D-4DBC-9080-F7ED53EF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639A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1639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16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15ACB"/>
  </w:style>
  <w:style w:type="character" w:styleId="Menzionenonrisolta">
    <w:name w:val="Unresolved Mention"/>
    <w:basedOn w:val="Carpredefinitoparagrafo"/>
    <w:uiPriority w:val="99"/>
    <w:semiHidden/>
    <w:unhideWhenUsed/>
    <w:rsid w:val="0008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ounty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angor.ac.uk/library/" TargetMode="External"/><Relationship Id="rId12" Type="http://schemas.openxmlformats.org/officeDocument/2006/relationships/hyperlink" Target="https://whel-primo.hosted.exlibrisgroup.com/primo_library/libweb/action/search.do?ct=facet&amp;pcAvailabiltyMode=true&amp;pcAvailClicked=true&amp;submit=Search&amp;query=any%2Ccontains%2Cdislessia%20e%20riabilitazione&amp;fn=search&amp;indx=1&amp;search_scope=CSCOP_EVERYTHING&amp;dscnt=0&amp;scp.scps=scope%3A(44WHELF_BANG)%2C44WHELF_BANG_Ebsco%2Cprimo_central_multiple_fe&amp;onCampus=false&amp;vid=44WHELF_BANG_VU2&amp;institution=44WHELF_BANG&amp;bulkSize=10&amp;ct=search&amp;highli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hel-primo.hosted.exlibrisgroup.com/primo-explore/search?query=any,contains,dislessia%20e%20riabilitazione&amp;tab=central&amp;search_scope=Primo_Central&amp;vid=44WHELF_ABW_VU1&amp;lang=en_US&amp;offset=0&amp;pcAvailability=tru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Wales" TargetMode="External"/><Relationship Id="rId5" Type="http://schemas.openxmlformats.org/officeDocument/2006/relationships/hyperlink" Target="http://whel-primo.hosted.exlibrisgroup.com/primo_library/libweb/action/search.do?ct=facet&amp;pcAvailabiltyMode=true&amp;pcAvailClicked=true&amp;submit=Find&amp;vl(119149442UI0)=any&amp;query=any%2Ccontains%2C%20dislessia%20e%20riabilitazione&amp;indx=1&amp;fn=search&amp;query_store=%20dislessia%20e%20riabilitazione&amp;dscnt=0&amp;search_scope=LSCOP_EVERYTHING&amp;scp.scps=scope%3A(44WHELF_SWA)%2Cprimo_central_multiple_fe%2C44WHELF_SWA_Ebsco&amp;vid=44WHELF_SWA_VU1&amp;ct=search&amp;institution=44WHELF_SWA&amp;bulkSize=10&amp;tab=tab4&amp;prefLang=en_US&amp;sortField=&amp;vl(freeText0)=%20dislessia%20e%20riabilitazione&amp;dstmp=1518283514181&amp;fromDL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en.wikipedia.org/wiki/North_Wales" TargetMode="External"/><Relationship Id="rId4" Type="http://schemas.openxmlformats.org/officeDocument/2006/relationships/hyperlink" Target="http://www.swansea.ac.uk/iss/libraries/" TargetMode="External"/><Relationship Id="rId9" Type="http://schemas.openxmlformats.org/officeDocument/2006/relationships/hyperlink" Target="https://en.wikipedia.org/wiki/Gwynedd" TargetMode="External"/><Relationship Id="rId14" Type="http://schemas.openxmlformats.org/officeDocument/2006/relationships/hyperlink" Target="https://it.wikipedia.org/wiki/Aberystwyt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11</cp:revision>
  <dcterms:created xsi:type="dcterms:W3CDTF">2018-03-02T01:00:00Z</dcterms:created>
  <dcterms:modified xsi:type="dcterms:W3CDTF">2020-07-18T17:38:00Z</dcterms:modified>
</cp:coreProperties>
</file>