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D06F1E" w:rsidRDefault="00D06F1E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D06F1E" w:rsidRDefault="00D06F1E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D06F1E" w:rsidRDefault="00D06F1E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D06F1E" w:rsidRDefault="00D06F1E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D06F1E" w:rsidRPr="005325E0" w:rsidRDefault="00D06F1E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9009FD">
      <w:pPr>
        <w:pBdr>
          <w:bottom w:val="dashed" w:sz="4" w:space="0" w:color="F0F0F0"/>
        </w:pBdr>
        <w:shd w:val="clear" w:color="auto" w:fill="C00000"/>
        <w:jc w:val="center"/>
        <w:rPr>
          <w:rFonts w:ascii="Arial" w:hAnsi="Arial" w:cs="Arial"/>
          <w:b/>
          <w:sz w:val="40"/>
          <w:szCs w:val="40"/>
          <w:lang w:val="en-US"/>
        </w:rPr>
      </w:pPr>
      <w:r w:rsidRPr="005325E0">
        <w:rPr>
          <w:rFonts w:ascii="Arial" w:hAnsi="Arial" w:cs="Arial"/>
          <w:b/>
          <w:sz w:val="40"/>
          <w:szCs w:val="40"/>
          <w:lang w:val="en-US"/>
        </w:rPr>
        <w:t>KENTUCKY</w:t>
      </w:r>
      <w:r w:rsidR="00C7304A">
        <w:rPr>
          <w:rFonts w:ascii="Arial" w:hAnsi="Arial" w:cs="Arial"/>
          <w:b/>
          <w:sz w:val="40"/>
          <w:szCs w:val="40"/>
          <w:lang w:val="en-US"/>
        </w:rPr>
        <w:t xml:space="preserve"> = 10</w:t>
      </w: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D06F1E" w:rsidRDefault="00D06F1E" w:rsidP="006A0F89">
      <w:pPr>
        <w:spacing w:after="0"/>
        <w:rPr>
          <w:rFonts w:ascii="Arial" w:hAnsi="Arial" w:cs="Arial"/>
          <w:lang w:val="en-US"/>
        </w:rPr>
      </w:pPr>
    </w:p>
    <w:p w:rsidR="009009FD" w:rsidRPr="00F04739" w:rsidRDefault="00F04739" w:rsidP="00F04739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Cs w:val="0"/>
          <w:sz w:val="36"/>
          <w:szCs w:val="36"/>
          <w:lang w:val="en-US"/>
        </w:rPr>
      </w:pPr>
      <w:r w:rsidRPr="00F04739">
        <w:rPr>
          <w:rFonts w:ascii="Arial" w:hAnsi="Arial" w:cs="Arial"/>
          <w:sz w:val="36"/>
          <w:szCs w:val="36"/>
          <w:lang w:val="en-US"/>
        </w:rPr>
        <w:lastRenderedPageBreak/>
        <w:t>1</w:t>
      </w:r>
      <w:r>
        <w:rPr>
          <w:rFonts w:ascii="Arial" w:hAnsi="Arial" w:cs="Arial"/>
          <w:sz w:val="36"/>
          <w:szCs w:val="36"/>
          <w:lang w:val="en-US"/>
        </w:rPr>
        <w:t xml:space="preserve">  </w:t>
      </w:r>
      <w:hyperlink r:id="rId4" w:history="1">
        <w:r w:rsidRPr="00F04739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HOME</w:t>
        </w:r>
        <w:r w:rsidRPr="00F04739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 xml:space="preserve"> </w:t>
        </w:r>
        <w:r w:rsidRPr="00F04739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PAGE | LIBRARIES | EASTERN KENTUCKY UNIVERSITY</w:t>
        </w:r>
      </w:hyperlink>
      <w:r w:rsidRPr="00F04739">
        <w:rPr>
          <w:rFonts w:ascii="Arial" w:hAnsi="Arial" w:cs="Arial"/>
          <w:bCs w:val="0"/>
          <w:sz w:val="36"/>
          <w:szCs w:val="36"/>
          <w:lang w:val="en-US"/>
        </w:rPr>
        <w:t xml:space="preserve"> </w:t>
      </w:r>
      <w:r w:rsidR="00C02A01">
        <w:rPr>
          <w:rFonts w:ascii="Arial" w:hAnsi="Arial" w:cs="Arial"/>
          <w:b w:val="0"/>
          <w:sz w:val="36"/>
          <w:szCs w:val="36"/>
          <w:lang w:val="en-US"/>
        </w:rPr>
        <w:t>– (</w:t>
      </w:r>
      <w:r w:rsidR="00C02A01">
        <w:rPr>
          <w:rFonts w:ascii="Arial" w:hAnsi="Arial" w:cs="Arial"/>
          <w:sz w:val="36"/>
          <w:szCs w:val="36"/>
          <w:lang w:val="en-US"/>
        </w:rPr>
        <w:t xml:space="preserve">Richmond, Kentucky, </w:t>
      </w:r>
      <w:proofErr w:type="spellStart"/>
      <w:r w:rsidR="00C02A01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C02A01">
        <w:rPr>
          <w:rFonts w:ascii="Arial" w:hAnsi="Arial" w:cs="Arial"/>
          <w:sz w:val="36"/>
          <w:szCs w:val="36"/>
          <w:lang w:val="en-US"/>
        </w:rPr>
        <w:t>)</w:t>
      </w:r>
    </w:p>
    <w:p w:rsidR="006A0F89" w:rsidRDefault="00F04739" w:rsidP="006A0F89">
      <w:pPr>
        <w:spacing w:after="0"/>
        <w:rPr>
          <w:rFonts w:ascii="Arial" w:hAnsi="Arial" w:cs="Arial"/>
          <w:color w:val="002060"/>
          <w:sz w:val="24"/>
          <w:szCs w:val="24"/>
          <w:lang w:val="en-US"/>
        </w:rPr>
      </w:pPr>
      <w:hyperlink r:id="rId5" w:history="1">
        <w:r w:rsidRPr="00383AE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https://eku.on.worldcat.org/search?databaseList=&amp;queryString=disle</w:t>
        </w:r>
        <w:r w:rsidRPr="00383AE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s</w:t>
        </w:r>
        <w:r w:rsidRPr="00383AE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sia+e</w:t>
        </w:r>
        <w:r w:rsidRPr="00383AE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+</w:t>
        </w:r>
        <w:r w:rsidRPr="00383AE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riabilitazione</w:t>
        </w:r>
      </w:hyperlink>
    </w:p>
    <w:p w:rsidR="00F04739" w:rsidRPr="00F04739" w:rsidRDefault="00F04739" w:rsidP="006A0F89">
      <w:pPr>
        <w:spacing w:after="0"/>
        <w:rPr>
          <w:rFonts w:ascii="Arial" w:hAnsi="Arial" w:cs="Arial"/>
          <w:color w:val="002060"/>
          <w:sz w:val="24"/>
          <w:szCs w:val="24"/>
          <w:lang w:val="en-US"/>
        </w:rPr>
      </w:pPr>
      <w:r>
        <w:rPr>
          <w:rFonts w:ascii="Arial" w:hAnsi="Arial" w:cs="Arial"/>
          <w:noProof/>
          <w:color w:val="00206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173990</wp:posOffset>
            </wp:positionV>
            <wp:extent cx="8533130" cy="4562475"/>
            <wp:effectExtent l="57150" t="38100" r="39370" b="28575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62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9FD" w:rsidRPr="005325E0" w:rsidRDefault="009009FD" w:rsidP="006A0F8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:rsidR="009009FD" w:rsidRPr="005325E0" w:rsidRDefault="009009FD" w:rsidP="006A0F8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D06F1E" w:rsidRDefault="00D06F1E" w:rsidP="00D06F1E">
      <w:pPr>
        <w:spacing w:after="0"/>
        <w:jc w:val="left"/>
        <w:rPr>
          <w:rFonts w:ascii="Arial" w:hAnsi="Arial" w:cs="Arial"/>
          <w:lang w:val="en-US"/>
        </w:rPr>
      </w:pPr>
    </w:p>
    <w:p w:rsidR="00D06F1E" w:rsidRDefault="00D06F1E" w:rsidP="00D06F1E">
      <w:pPr>
        <w:spacing w:after="0"/>
        <w:jc w:val="left"/>
        <w:rPr>
          <w:rFonts w:ascii="Arial" w:hAnsi="Arial" w:cs="Arial"/>
          <w:lang w:val="en-US"/>
        </w:rPr>
      </w:pPr>
    </w:p>
    <w:p w:rsidR="009009FD" w:rsidRPr="00D06F1E" w:rsidRDefault="009009FD" w:rsidP="00D06F1E">
      <w:pPr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 w:rsidRPr="00D06F1E">
        <w:rPr>
          <w:rFonts w:ascii="Arial" w:hAnsi="Arial" w:cs="Arial"/>
          <w:b/>
          <w:sz w:val="36"/>
          <w:szCs w:val="36"/>
          <w:lang w:val="en-US"/>
        </w:rPr>
        <w:lastRenderedPageBreak/>
        <w:t>2</w:t>
      </w:r>
      <w:r w:rsidR="007D69B8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r w:rsidRPr="00D06F1E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7" w:tgtFrame="_blank" w:tooltip="Ensor Learning Resource Center" w:history="1"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ENSOR LEARNIN</w:t>
        </w:r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G</w:t>
        </w:r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 RESOURCE CENTER</w:t>
        </w:r>
      </w:hyperlink>
      <w:r w:rsidR="00D06F1E" w:rsidRPr="00D06F1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LIBRARY</w:t>
      </w:r>
      <w:r w:rsidR="00D06F1E">
        <w:rPr>
          <w:rFonts w:ascii="Arial" w:hAnsi="Arial" w:cs="Arial"/>
          <w:sz w:val="36"/>
          <w:szCs w:val="36"/>
          <w:lang w:val="en-US"/>
        </w:rPr>
        <w:t xml:space="preserve"> </w:t>
      </w:r>
      <w:r w:rsidR="00F04739">
        <w:rPr>
          <w:rFonts w:ascii="Arial" w:hAnsi="Arial" w:cs="Arial"/>
          <w:sz w:val="36"/>
          <w:szCs w:val="36"/>
          <w:lang w:val="en-US"/>
        </w:rPr>
        <w:t>– (</w:t>
      </w:r>
      <w:r w:rsidR="00D06F1E">
        <w:rPr>
          <w:rFonts w:ascii="Arial" w:hAnsi="Arial" w:cs="Arial"/>
          <w:sz w:val="36"/>
          <w:szCs w:val="36"/>
          <w:lang w:val="en-US"/>
        </w:rPr>
        <w:t>Georgetown, KY</w:t>
      </w:r>
      <w:r w:rsidR="00F04739">
        <w:rPr>
          <w:rFonts w:ascii="Arial" w:hAnsi="Arial" w:cs="Arial"/>
          <w:sz w:val="36"/>
          <w:szCs w:val="36"/>
          <w:lang w:val="en-US"/>
        </w:rPr>
        <w:t xml:space="preserve">, </w:t>
      </w:r>
      <w:proofErr w:type="spellStart"/>
      <w:r w:rsidR="00F04739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F04739">
        <w:rPr>
          <w:rFonts w:ascii="Arial" w:hAnsi="Arial" w:cs="Arial"/>
          <w:sz w:val="36"/>
          <w:szCs w:val="36"/>
          <w:lang w:val="en-US"/>
        </w:rPr>
        <w:t>)</w:t>
      </w:r>
    </w:p>
    <w:p w:rsidR="006A0F89" w:rsidRDefault="00F04739" w:rsidP="006A0F89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8" w:history="1">
        <w:r w:rsidRPr="00383AE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https://georgetowncollege.on.worldcat.org/search?queryString=dislessia+e+riabilitazione</w:t>
        </w:r>
      </w:hyperlink>
    </w:p>
    <w:p w:rsidR="00F04739" w:rsidRPr="00F04739" w:rsidRDefault="00F04739" w:rsidP="006A0F89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9009FD" w:rsidRPr="005325E0" w:rsidRDefault="00D06F1E" w:rsidP="006A0F8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100330</wp:posOffset>
            </wp:positionV>
            <wp:extent cx="8486775" cy="4928235"/>
            <wp:effectExtent l="57150" t="38100" r="47625" b="2476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 r="515" b="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49282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D06F1E" w:rsidRDefault="009009FD" w:rsidP="006A0F89">
      <w:pPr>
        <w:spacing w:after="0"/>
        <w:rPr>
          <w:rFonts w:ascii="Arial" w:hAnsi="Arial" w:cs="Arial"/>
          <w:sz w:val="36"/>
          <w:szCs w:val="36"/>
          <w:lang w:val="en-US"/>
        </w:rPr>
      </w:pPr>
      <w:r w:rsidRPr="00D06F1E">
        <w:rPr>
          <w:rFonts w:ascii="Arial" w:hAnsi="Arial" w:cs="Arial"/>
          <w:b/>
          <w:sz w:val="36"/>
          <w:szCs w:val="36"/>
          <w:lang w:val="en-US"/>
        </w:rPr>
        <w:lastRenderedPageBreak/>
        <w:t>3</w:t>
      </w:r>
      <w:r w:rsidRPr="00D06F1E">
        <w:rPr>
          <w:rFonts w:ascii="Arial" w:hAnsi="Arial" w:cs="Arial"/>
          <w:sz w:val="36"/>
          <w:szCs w:val="36"/>
          <w:lang w:val="en-US"/>
        </w:rPr>
        <w:t xml:space="preserve"> </w:t>
      </w:r>
      <w:r w:rsidR="005325E0" w:rsidRPr="00D06F1E">
        <w:rPr>
          <w:rFonts w:ascii="Arial" w:hAnsi="Arial" w:cs="Arial"/>
          <w:sz w:val="36"/>
          <w:szCs w:val="36"/>
          <w:lang w:val="en-US"/>
        </w:rPr>
        <w:t xml:space="preserve">          </w:t>
      </w:r>
      <w:hyperlink r:id="rId10" w:tgtFrame="_blank" w:tooltip="Murray State University Libraries" w:history="1"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MURRAY STA</w:t>
        </w:r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T</w:t>
        </w:r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E UNIVERSITY LIBRARIES</w:t>
        </w:r>
      </w:hyperlink>
      <w:r w:rsidRPr="00D06F1E">
        <w:rPr>
          <w:rFonts w:ascii="Arial" w:hAnsi="Arial" w:cs="Arial"/>
          <w:sz w:val="36"/>
          <w:szCs w:val="36"/>
          <w:lang w:val="en-US"/>
        </w:rPr>
        <w:t xml:space="preserve"> </w:t>
      </w:r>
      <w:r w:rsidR="00F04739">
        <w:rPr>
          <w:rFonts w:ascii="Arial" w:hAnsi="Arial" w:cs="Arial"/>
          <w:sz w:val="36"/>
          <w:szCs w:val="36"/>
          <w:lang w:val="en-US"/>
        </w:rPr>
        <w:t xml:space="preserve">– (Murray, Kentucky, </w:t>
      </w:r>
      <w:proofErr w:type="spellStart"/>
      <w:r w:rsidR="00F04739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F04739">
        <w:rPr>
          <w:rFonts w:ascii="Arial" w:hAnsi="Arial" w:cs="Arial"/>
          <w:sz w:val="36"/>
          <w:szCs w:val="36"/>
          <w:lang w:val="en-US"/>
        </w:rPr>
        <w:t>)</w:t>
      </w:r>
    </w:p>
    <w:p w:rsidR="006A0F89" w:rsidRDefault="00F04739" w:rsidP="006A0F89">
      <w:pPr>
        <w:spacing w:after="0"/>
        <w:rPr>
          <w:rFonts w:ascii="Arial" w:hAnsi="Arial" w:cs="Arial"/>
          <w:color w:val="002060"/>
          <w:sz w:val="24"/>
          <w:szCs w:val="24"/>
          <w:lang w:val="en-US"/>
        </w:rPr>
      </w:pPr>
      <w:hyperlink r:id="rId11" w:history="1">
        <w:r w:rsidRPr="00383AE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saa-primo.hosted.exlibrisgroup.com/primo_library/libweb/action/search.do?ct=facet&amp;pcAvailabiltyMode=true&amp;pcAvailClicked=true&amp;rfnGrpCounter=1&amp;query=any%2Ccontains%2C%20dislessia%20e%20riabilitazione&amp;indx=1&amp;fn=search&amp;mulIncFctN=facet_rtype&amp;mulIncFctN=facet_rtype&amp;dscnt=0&amp;search_scope=default_scope&amp;scp.scps=scope%3A(MSU)%2Cscope%3A(MSU_ALMA)%2Cprimo_central_multiple_fe&amp;rfnIncGrp=1&amp;rfnIncGrp=1&amp;displayMode=full&amp;mode=Basic&amp;vid=MSU&amp;queryTemp=%20dislessia%20e%20riabilitazione&amp;ct=search&amp;bulkSize=10&amp;highlight=true&amp;institution=MSU&amp;tab=default_tab&amp;vl(148295174UI0)=any&amp;displayField=all&amp;vl(freeText0)=%20dislessia%20e%20riabilitazione&amp;dum=true&amp;fctIncV=media&amp;fctIncV=books&amp;dstmp=1521505257012&amp;fromDL</w:t>
        </w:r>
      </w:hyperlink>
    </w:p>
    <w:p w:rsidR="00F04739" w:rsidRPr="00F04739" w:rsidRDefault="00F04739" w:rsidP="006A0F89">
      <w:pPr>
        <w:spacing w:after="0"/>
        <w:rPr>
          <w:rFonts w:ascii="Arial" w:hAnsi="Arial" w:cs="Arial"/>
          <w:color w:val="002060"/>
          <w:sz w:val="24"/>
          <w:szCs w:val="24"/>
          <w:lang w:val="en-US"/>
        </w:rPr>
      </w:pPr>
      <w:r>
        <w:rPr>
          <w:rFonts w:ascii="Arial" w:hAnsi="Arial" w:cs="Arial"/>
          <w:noProof/>
          <w:color w:val="00206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100965</wp:posOffset>
            </wp:positionV>
            <wp:extent cx="8505190" cy="3590925"/>
            <wp:effectExtent l="57150" t="38100" r="29210" b="2857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/>
                    </a:blip>
                    <a:srcRect b="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190" cy="3590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5325E0" w:rsidRPr="00D06F1E" w:rsidRDefault="005325E0" w:rsidP="006A0F8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 w:rsidRPr="00D06F1E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4 </w:t>
      </w:r>
      <w:r w:rsidRPr="00D06F1E">
        <w:rPr>
          <w:rFonts w:ascii="Arial" w:hAnsi="Arial" w:cs="Arial"/>
          <w:sz w:val="36"/>
          <w:szCs w:val="36"/>
          <w:lang w:val="en-US"/>
        </w:rPr>
        <w:t xml:space="preserve">        </w:t>
      </w:r>
      <w:hyperlink r:id="rId13" w:tgtFrame="_blank" w:tooltip="Paul G. Blazer Library" w:history="1"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PAUL G. BLAZE</w:t>
        </w:r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R</w:t>
        </w:r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 LIBRARY</w:t>
        </w:r>
      </w:hyperlink>
      <w:r w:rsidR="00F04739" w:rsidRPr="00F04739">
        <w:rPr>
          <w:lang w:val="en-US"/>
        </w:rPr>
        <w:t xml:space="preserve"> –</w:t>
      </w:r>
      <w:r w:rsidRPr="00D06F1E">
        <w:rPr>
          <w:rFonts w:ascii="Arial" w:hAnsi="Arial" w:cs="Arial"/>
          <w:sz w:val="36"/>
          <w:szCs w:val="36"/>
          <w:lang w:val="en-US"/>
        </w:rPr>
        <w:t xml:space="preserve"> </w:t>
      </w:r>
      <w:r w:rsidR="00F04739">
        <w:rPr>
          <w:rFonts w:ascii="Arial" w:hAnsi="Arial" w:cs="Arial"/>
          <w:sz w:val="36"/>
          <w:szCs w:val="36"/>
          <w:lang w:val="en-US"/>
        </w:rPr>
        <w:t xml:space="preserve">(Frankfort, Kentucky, </w:t>
      </w:r>
      <w:proofErr w:type="spellStart"/>
      <w:r w:rsidR="00F04739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F04739">
        <w:rPr>
          <w:rFonts w:ascii="Arial" w:hAnsi="Arial" w:cs="Arial"/>
          <w:sz w:val="36"/>
          <w:szCs w:val="36"/>
          <w:lang w:val="en-US"/>
        </w:rPr>
        <w:t>)</w:t>
      </w:r>
    </w:p>
    <w:p w:rsidR="006A0F89" w:rsidRDefault="00A75FDE" w:rsidP="006A0F89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14" w:history="1">
        <w:r w:rsidRPr="00383AE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https://kysu.on.worldcat.org/search?sortKey=BEST_MATCH&amp;databaseList=&amp;queryString=dislessia+e+riabilitazione&amp;changedFacet=scope&amp;clusterResults=on&amp;scope=&amp;scope=wz%3A2163</w:t>
        </w:r>
      </w:hyperlink>
    </w:p>
    <w:p w:rsidR="00A75FDE" w:rsidRPr="00A75FDE" w:rsidRDefault="00A75FDE" w:rsidP="006A0F89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6A0F89" w:rsidRPr="006A0F89" w:rsidRDefault="00A75FDE" w:rsidP="006A0F8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lang w:val="en-US"/>
        </w:rPr>
      </w:pPr>
      <w:r>
        <w:rPr>
          <w:rFonts w:ascii="Arial" w:hAnsi="Arial" w:cs="Arial"/>
          <w:b/>
          <w:noProof/>
          <w:color w:val="00206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35560</wp:posOffset>
            </wp:positionV>
            <wp:extent cx="8533130" cy="4438650"/>
            <wp:effectExtent l="57150" t="38100" r="39370" b="19050"/>
            <wp:wrapNone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38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5E0" w:rsidRDefault="005325E0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5325E0" w:rsidRPr="005325E0" w:rsidRDefault="005325E0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D06F1E" w:rsidRDefault="005325E0" w:rsidP="006A0F89">
      <w:pPr>
        <w:spacing w:after="0"/>
        <w:rPr>
          <w:rFonts w:ascii="Arial" w:hAnsi="Arial" w:cs="Arial"/>
          <w:sz w:val="36"/>
          <w:szCs w:val="36"/>
          <w:lang w:val="en-US"/>
        </w:rPr>
      </w:pPr>
      <w:r w:rsidRPr="00D06F1E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5     </w:t>
      </w:r>
      <w:hyperlink r:id="rId16" w:tgtFrame="_blank" w:tooltip="University of Louisville Libraries" w:history="1"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</w:t>
        </w:r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N</w:t>
        </w:r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IVERSITY O</w:t>
        </w:r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F</w:t>
        </w:r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 LOUISVI</w:t>
        </w:r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L</w:t>
        </w:r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LE</w:t>
        </w:r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 </w:t>
        </w:r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LIBR</w:t>
        </w:r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A</w:t>
        </w:r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RIES</w:t>
        </w:r>
      </w:hyperlink>
      <w:r w:rsidRPr="00D06F1E">
        <w:rPr>
          <w:rFonts w:ascii="Arial" w:hAnsi="Arial" w:cs="Arial"/>
          <w:sz w:val="36"/>
          <w:szCs w:val="36"/>
          <w:lang w:val="en-US"/>
        </w:rPr>
        <w:t xml:space="preserve"> </w:t>
      </w:r>
      <w:r w:rsidR="00A75FDE">
        <w:rPr>
          <w:rFonts w:ascii="Arial" w:hAnsi="Arial" w:cs="Arial"/>
          <w:sz w:val="36"/>
          <w:szCs w:val="36"/>
          <w:lang w:val="en-US"/>
        </w:rPr>
        <w:t xml:space="preserve">– (Louisville, Kentucky, </w:t>
      </w:r>
      <w:proofErr w:type="spellStart"/>
      <w:r w:rsidR="00A75FDE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A75FDE">
        <w:rPr>
          <w:rFonts w:ascii="Arial" w:hAnsi="Arial" w:cs="Arial"/>
          <w:sz w:val="36"/>
          <w:szCs w:val="36"/>
          <w:lang w:val="en-US"/>
        </w:rPr>
        <w:t>)</w:t>
      </w:r>
    </w:p>
    <w:p w:rsidR="006A0F89" w:rsidRDefault="00A75FDE" w:rsidP="006A0F89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17" w:history="1">
        <w:r w:rsidRPr="00383AE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https://uofl.on.worldcat.org/search?sortKey=LIBRARY_PLUS_RELEVANCE&amp;databaseList=638&amp;queryString=dislessia+e+riabilitazione</w:t>
        </w:r>
      </w:hyperlink>
    </w:p>
    <w:p w:rsidR="00A75FDE" w:rsidRPr="00A75FDE" w:rsidRDefault="00A75FDE" w:rsidP="006A0F89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6A0F89" w:rsidRPr="006A0F89" w:rsidRDefault="00D06F1E" w:rsidP="006A0F89">
      <w:pPr>
        <w:spacing w:after="0"/>
        <w:rPr>
          <w:rFonts w:ascii="Arial" w:hAnsi="Arial" w:cs="Arial"/>
          <w:b/>
          <w:color w:val="002060"/>
          <w:lang w:val="en-US"/>
        </w:rPr>
      </w:pPr>
      <w:r>
        <w:rPr>
          <w:rFonts w:ascii="Arial" w:hAnsi="Arial" w:cs="Arial"/>
          <w:b/>
          <w:noProof/>
          <w:color w:val="00206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80010</wp:posOffset>
            </wp:positionV>
            <wp:extent cx="8449310" cy="4476750"/>
            <wp:effectExtent l="57150" t="38100" r="46990" b="1905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/>
                    </a:blip>
                    <a:srcRect r="119" b="10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310" cy="4476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9FD" w:rsidRPr="005325E0" w:rsidRDefault="009009FD" w:rsidP="006A0F8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9009FD" w:rsidRPr="005325E0" w:rsidRDefault="009009FD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:rsidR="00C925E3" w:rsidRPr="005325E0" w:rsidRDefault="00F04ABA" w:rsidP="00F04AB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  <w:r w:rsidRPr="005325E0">
        <w:rPr>
          <w:rFonts w:ascii="Arial" w:hAnsi="Arial" w:cs="Arial"/>
          <w:lang w:val="en-US"/>
        </w:rPr>
        <w:t xml:space="preserve"> </w:t>
      </w: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D06F1E" w:rsidRDefault="00863CA8" w:rsidP="006A0F8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 w:rsidRPr="00D06F1E">
        <w:rPr>
          <w:rFonts w:ascii="Arial" w:hAnsi="Arial" w:cs="Arial"/>
          <w:b/>
          <w:sz w:val="36"/>
          <w:szCs w:val="36"/>
          <w:lang w:val="en-US"/>
        </w:rPr>
        <w:lastRenderedPageBreak/>
        <w:t>6</w:t>
      </w:r>
      <w:r w:rsidR="007D69B8">
        <w:rPr>
          <w:rFonts w:ascii="Arial" w:hAnsi="Arial" w:cs="Arial"/>
          <w:sz w:val="36"/>
          <w:szCs w:val="36"/>
          <w:lang w:val="en-US"/>
        </w:rPr>
        <w:t xml:space="preserve">      </w:t>
      </w:r>
      <w:hyperlink r:id="rId19" w:tgtFrame="_blank" w:tooltip="W. Frank Steely Library" w:history="1">
        <w:r w:rsidRPr="00920D0C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W. FRAN</w:t>
        </w:r>
        <w:r w:rsidRPr="00920D0C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K</w:t>
        </w:r>
        <w:r w:rsidRPr="00920D0C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 </w:t>
        </w:r>
        <w:r w:rsidRPr="00920D0C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S</w:t>
        </w:r>
        <w:r w:rsidRPr="00920D0C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T</w:t>
        </w:r>
        <w:r w:rsidRPr="00920D0C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EELY LIBRARY</w:t>
        </w:r>
      </w:hyperlink>
      <w:r w:rsidRPr="00920D0C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920D0C" w:rsidRPr="00920D0C">
        <w:rPr>
          <w:rFonts w:ascii="Arial" w:hAnsi="Arial" w:cs="Arial"/>
          <w:b/>
          <w:sz w:val="36"/>
          <w:szCs w:val="36"/>
          <w:u w:val="single"/>
          <w:lang w:val="en-US"/>
        </w:rPr>
        <w:t>HIGHLAND HEIGHTS</w:t>
      </w:r>
      <w:r w:rsidR="00920D0C">
        <w:rPr>
          <w:rFonts w:ascii="Arial" w:hAnsi="Arial" w:cs="Arial"/>
          <w:sz w:val="36"/>
          <w:szCs w:val="36"/>
          <w:lang w:val="en-US"/>
        </w:rPr>
        <w:t xml:space="preserve"> – (Kentucky, </w:t>
      </w:r>
      <w:proofErr w:type="spellStart"/>
      <w:r w:rsidR="00920D0C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920D0C">
        <w:rPr>
          <w:rFonts w:ascii="Arial" w:hAnsi="Arial" w:cs="Arial"/>
          <w:sz w:val="36"/>
          <w:szCs w:val="36"/>
          <w:lang w:val="en-US"/>
        </w:rPr>
        <w:t>)</w:t>
      </w:r>
    </w:p>
    <w:p w:rsidR="006A0F89" w:rsidRDefault="00854A98" w:rsidP="006A0F8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color w:val="002060"/>
          <w:sz w:val="24"/>
          <w:szCs w:val="24"/>
          <w:lang w:val="en-US"/>
        </w:rPr>
      </w:pPr>
      <w:hyperlink r:id="rId20" w:history="1">
        <w:r w:rsidRPr="00383AE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http://eds.b.ebscohost.com/eds/results?vid=2&amp;sid=b8ccafb5-455c-45c7-8090-3695a6ca8a30%40pdc-v-sessmgr01&amp;bquery=(dislessia+AND+e+AND+riabilitazione)&amp;bdata=JnR5cGU9MCZzaXRlPWVkcy1saXZl</w:t>
        </w:r>
      </w:hyperlink>
    </w:p>
    <w:p w:rsidR="00854A98" w:rsidRPr="00854A98" w:rsidRDefault="00854A98" w:rsidP="006A0F8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color w:val="002060"/>
          <w:sz w:val="24"/>
          <w:szCs w:val="24"/>
          <w:lang w:val="en-US"/>
        </w:rPr>
      </w:pPr>
    </w:p>
    <w:p w:rsidR="005325E0" w:rsidRPr="00854A98" w:rsidRDefault="00854A98">
      <w:pPr>
        <w:rPr>
          <w:rFonts w:ascii="Arial" w:hAnsi="Arial" w:cs="Arial"/>
          <w:sz w:val="24"/>
          <w:szCs w:val="24"/>
          <w:lang w:val="en-US"/>
        </w:rPr>
      </w:pPr>
      <w:r w:rsidRPr="00854A9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20320</wp:posOffset>
            </wp:positionV>
            <wp:extent cx="8533130" cy="4124325"/>
            <wp:effectExtent l="57150" t="38100" r="39370" b="28575"/>
            <wp:wrapNone/>
            <wp:docPr id="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24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5E0" w:rsidRPr="005325E0" w:rsidRDefault="005325E0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920D0C" w:rsidRDefault="00920D0C" w:rsidP="006A0F8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:rsidR="00C925E3" w:rsidRPr="00D06F1E" w:rsidRDefault="00863CA8" w:rsidP="006A0F8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 w:rsidRPr="00D06F1E">
        <w:rPr>
          <w:rFonts w:ascii="Arial" w:hAnsi="Arial" w:cs="Arial"/>
          <w:b/>
          <w:sz w:val="36"/>
          <w:szCs w:val="36"/>
          <w:lang w:val="en-US"/>
        </w:rPr>
        <w:lastRenderedPageBreak/>
        <w:t>7</w:t>
      </w:r>
      <w:r w:rsidRPr="00D06F1E">
        <w:rPr>
          <w:rFonts w:ascii="Arial" w:hAnsi="Arial" w:cs="Arial"/>
          <w:sz w:val="36"/>
          <w:szCs w:val="36"/>
          <w:lang w:val="en-US"/>
        </w:rPr>
        <w:t xml:space="preserve"> </w:t>
      </w:r>
      <w:r w:rsidR="00920D0C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22" w:tgtFrame="_blank" w:tooltip="Eastern Kentucky University Libraries" w:history="1"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EASTERN </w:t>
        </w:r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K</w:t>
        </w:r>
        <w:r w:rsidRPr="00D06F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ENTUCKY UNIVERSITY </w:t>
        </w:r>
      </w:hyperlink>
      <w:r w:rsidRPr="00D06F1E">
        <w:rPr>
          <w:rFonts w:ascii="Arial" w:hAnsi="Arial" w:cs="Arial"/>
          <w:b/>
          <w:sz w:val="36"/>
          <w:szCs w:val="36"/>
          <w:u w:val="single"/>
          <w:lang w:val="en-US"/>
        </w:rPr>
        <w:t>LIBRARIES</w:t>
      </w:r>
      <w:r w:rsidRPr="00D06F1E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920D0C">
        <w:rPr>
          <w:rFonts w:ascii="Arial" w:hAnsi="Arial" w:cs="Arial"/>
          <w:b/>
          <w:sz w:val="36"/>
          <w:szCs w:val="36"/>
          <w:lang w:val="en-US"/>
        </w:rPr>
        <w:t xml:space="preserve"> - (</w:t>
      </w:r>
      <w:r w:rsidR="00920D0C">
        <w:rPr>
          <w:rFonts w:ascii="Arial" w:hAnsi="Arial" w:cs="Arial"/>
          <w:sz w:val="36"/>
          <w:szCs w:val="36"/>
          <w:lang w:val="en-US"/>
        </w:rPr>
        <w:t xml:space="preserve">Richmond, Kentucky, </w:t>
      </w:r>
      <w:proofErr w:type="spellStart"/>
      <w:r w:rsidR="00920D0C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920D0C">
        <w:rPr>
          <w:rFonts w:ascii="Arial" w:hAnsi="Arial" w:cs="Arial"/>
          <w:sz w:val="36"/>
          <w:szCs w:val="36"/>
          <w:lang w:val="en-US"/>
        </w:rPr>
        <w:t>)</w:t>
      </w:r>
    </w:p>
    <w:p w:rsidR="006A0F89" w:rsidRDefault="00920D0C" w:rsidP="006A0F8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color w:val="002060"/>
          <w:sz w:val="24"/>
          <w:szCs w:val="24"/>
          <w:lang w:val="en-US"/>
        </w:rPr>
      </w:pPr>
      <w:hyperlink r:id="rId23" w:history="1">
        <w:r w:rsidRPr="00383AE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https://eku.on.worldcat.org/search?databaseList=&amp;queryString=dislessia+e+riabilitazione</w:t>
        </w:r>
      </w:hyperlink>
    </w:p>
    <w:p w:rsidR="00920D0C" w:rsidRPr="00920D0C" w:rsidRDefault="00920D0C" w:rsidP="006A0F8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color w:val="002060"/>
          <w:sz w:val="24"/>
          <w:szCs w:val="24"/>
          <w:lang w:val="en-US"/>
        </w:rPr>
      </w:pPr>
      <w:r>
        <w:rPr>
          <w:rFonts w:ascii="Arial" w:hAnsi="Arial" w:cs="Arial"/>
          <w:noProof/>
          <w:color w:val="00206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149860</wp:posOffset>
            </wp:positionV>
            <wp:extent cx="8533130" cy="4524375"/>
            <wp:effectExtent l="57150" t="38100" r="39370" b="28575"/>
            <wp:wrapNone/>
            <wp:docPr id="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24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7D69B8" w:rsidRDefault="00EB7EA9" w:rsidP="006A0F89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36"/>
          <w:szCs w:val="36"/>
          <w:lang w:val="en-US"/>
        </w:rPr>
      </w:pPr>
      <w:r w:rsidRPr="007D69B8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8 </w:t>
      </w:r>
      <w:r w:rsidRPr="007D69B8">
        <w:rPr>
          <w:rFonts w:ascii="Arial" w:hAnsi="Arial" w:cs="Arial"/>
          <w:sz w:val="36"/>
          <w:szCs w:val="36"/>
          <w:lang w:val="en-US"/>
        </w:rPr>
        <w:t xml:space="preserve">  </w:t>
      </w:r>
      <w:r w:rsidRPr="007D69B8">
        <w:rPr>
          <w:rFonts w:ascii="Arial" w:hAnsi="Arial" w:cs="Arial"/>
          <w:b/>
          <w:sz w:val="36"/>
          <w:szCs w:val="36"/>
          <w:u w:val="single"/>
          <w:lang w:val="en-US"/>
        </w:rPr>
        <w:t>ENSOR LEARNING RESOURCE CENTER</w:t>
      </w:r>
      <w:r w:rsidR="007D69B8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LIBARY</w:t>
      </w:r>
      <w:r w:rsidRPr="007D69B8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920D0C">
        <w:rPr>
          <w:rFonts w:ascii="Arial" w:hAnsi="Arial" w:cs="Arial"/>
          <w:b/>
          <w:sz w:val="36"/>
          <w:szCs w:val="36"/>
          <w:lang w:val="en-US"/>
        </w:rPr>
        <w:t>– (</w:t>
      </w:r>
      <w:r w:rsidR="007D69B8">
        <w:rPr>
          <w:rFonts w:ascii="Arial" w:hAnsi="Arial" w:cs="Arial"/>
          <w:sz w:val="36"/>
          <w:szCs w:val="36"/>
          <w:lang w:val="en-US"/>
        </w:rPr>
        <w:t xml:space="preserve">Georgetown, </w:t>
      </w:r>
      <w:proofErr w:type="spellStart"/>
      <w:r w:rsidR="007D69B8">
        <w:rPr>
          <w:rFonts w:ascii="Arial" w:hAnsi="Arial" w:cs="Arial"/>
          <w:sz w:val="36"/>
          <w:szCs w:val="36"/>
          <w:lang w:val="en-US"/>
        </w:rPr>
        <w:t>kY</w:t>
      </w:r>
      <w:proofErr w:type="spellEnd"/>
      <w:r w:rsidR="00920D0C">
        <w:rPr>
          <w:rFonts w:ascii="Arial" w:hAnsi="Arial" w:cs="Arial"/>
          <w:sz w:val="36"/>
          <w:szCs w:val="36"/>
          <w:lang w:val="en-US"/>
        </w:rPr>
        <w:t xml:space="preserve">, </w:t>
      </w:r>
      <w:proofErr w:type="spellStart"/>
      <w:r w:rsidR="00920D0C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920D0C">
        <w:rPr>
          <w:rFonts w:ascii="Arial" w:hAnsi="Arial" w:cs="Arial"/>
          <w:sz w:val="36"/>
          <w:szCs w:val="36"/>
          <w:lang w:val="en-US"/>
        </w:rPr>
        <w:t>)</w:t>
      </w:r>
    </w:p>
    <w:p w:rsidR="006A0F89" w:rsidRDefault="00740662" w:rsidP="006A0F89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en-US"/>
        </w:rPr>
      </w:pPr>
      <w:hyperlink r:id="rId25" w:history="1">
        <w:r w:rsidRPr="00383AE9">
          <w:rPr>
            <w:rStyle w:val="Collegamentoipertestuale"/>
            <w:rFonts w:ascii="Arial" w:hAnsi="Arial" w:cs="Arial"/>
            <w:lang w:val="en-US"/>
          </w:rPr>
          <w:t>https://georgetowncollege.on.worldcat.org/search?queryString=dislessia+e+riabilitazione</w:t>
        </w:r>
      </w:hyperlink>
    </w:p>
    <w:p w:rsidR="00740662" w:rsidRPr="00740662" w:rsidRDefault="00740662" w:rsidP="006A0F89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en-US"/>
        </w:rPr>
      </w:pPr>
    </w:p>
    <w:p w:rsidR="00EB7EA9" w:rsidRPr="00EB7EA9" w:rsidRDefault="007D69B8" w:rsidP="006A0F89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91440</wp:posOffset>
            </wp:positionV>
            <wp:extent cx="8439150" cy="4791075"/>
            <wp:effectExtent l="57150" t="38100" r="38100" b="28575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/>
                    </a:blip>
                    <a:srcRect b="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791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5E3" w:rsidRPr="00EB7EA9" w:rsidRDefault="00C925E3" w:rsidP="006A0F89">
      <w:pPr>
        <w:spacing w:after="0"/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7D69B8" w:rsidRDefault="00206883" w:rsidP="006A0F8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 w:rsidRPr="007618EE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9 </w:t>
      </w:r>
      <w:r w:rsidRPr="007618EE">
        <w:rPr>
          <w:rFonts w:ascii="Arial" w:hAnsi="Arial" w:cs="Arial"/>
          <w:sz w:val="36"/>
          <w:szCs w:val="36"/>
          <w:lang w:val="en-US"/>
        </w:rPr>
        <w:t xml:space="preserve">         </w:t>
      </w:r>
      <w:hyperlink r:id="rId27" w:tgtFrame="_blank" w:tooltip="Murray State University Libraries" w:history="1">
        <w:r w:rsidRPr="007618E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MURRAY STAT</w:t>
        </w:r>
        <w:r w:rsidRPr="007618E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E</w:t>
        </w:r>
        <w:r w:rsidRPr="007618E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 UNIVERSITY </w:t>
        </w:r>
      </w:hyperlink>
      <w:r w:rsidRPr="007618EE">
        <w:rPr>
          <w:rFonts w:ascii="Arial" w:hAnsi="Arial" w:cs="Arial"/>
          <w:b/>
          <w:sz w:val="36"/>
          <w:szCs w:val="36"/>
          <w:u w:val="single"/>
          <w:lang w:val="en-US"/>
        </w:rPr>
        <w:t>LIBRARIES</w:t>
      </w:r>
      <w:r w:rsidRPr="007618EE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740662">
        <w:rPr>
          <w:rFonts w:ascii="Arial" w:hAnsi="Arial" w:cs="Arial"/>
          <w:b/>
          <w:sz w:val="36"/>
          <w:szCs w:val="36"/>
          <w:lang w:val="en-US"/>
        </w:rPr>
        <w:t xml:space="preserve"> - (</w:t>
      </w:r>
      <w:r w:rsidR="00740662">
        <w:rPr>
          <w:rFonts w:ascii="Arial" w:hAnsi="Arial" w:cs="Arial"/>
          <w:sz w:val="36"/>
          <w:szCs w:val="36"/>
          <w:lang w:val="en-US"/>
        </w:rPr>
        <w:t xml:space="preserve">Murray, Kentucky, </w:t>
      </w:r>
      <w:proofErr w:type="spellStart"/>
      <w:r w:rsidR="00740662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740662">
        <w:rPr>
          <w:rFonts w:ascii="Arial" w:hAnsi="Arial" w:cs="Arial"/>
          <w:sz w:val="36"/>
          <w:szCs w:val="36"/>
          <w:lang w:val="en-US"/>
        </w:rPr>
        <w:t>)</w:t>
      </w:r>
    </w:p>
    <w:p w:rsidR="006A0F89" w:rsidRDefault="00740662" w:rsidP="006A0F89">
      <w:pPr>
        <w:spacing w:after="0"/>
        <w:rPr>
          <w:rFonts w:ascii="Arial" w:hAnsi="Arial" w:cs="Arial"/>
          <w:lang w:val="en-US"/>
        </w:rPr>
      </w:pPr>
      <w:hyperlink r:id="rId28" w:history="1">
        <w:r w:rsidRPr="00383AE9">
          <w:rPr>
            <w:rStyle w:val="Collegamentoipertestuale"/>
            <w:rFonts w:ascii="Arial" w:hAnsi="Arial" w:cs="Arial"/>
            <w:lang w:val="en-US"/>
          </w:rPr>
          <w:t>http://saa-primo.hosted.exlibrisgroup.com/primo_library/libweb/action/search.do?ct=facet&amp;pcAvailabiltyMode=true&amp;pcAvailClicked=true&amp;rfnGrpCounter=1&amp;query=any%2Ccontains%2C%20dislessia%20e%20riabilitazione&amp;indx=1&amp;fn=search&amp;mulIncFctN=facet_rtype&amp;mulIncFctN=facet_rtype&amp;dscnt=0&amp;search_scope=default_scope&amp;scp.scps=scope%3A(MSU)%2Cscope%3A(MSU_ALMA)%2Cprimo_central_multiple_fe&amp;rfnIncGrp=1&amp;rfnIncGrp=1&amp;displayMode=full&amp;mode=Basic&amp;vid=MSU&amp;queryTemp=%20dislessia%20e%20riabilitazione&amp;ct=search&amp;bulkSize=10&amp;highlight=true&amp;institution=MSU&amp;tab=default_tab&amp;vl(148295174UI0)=any&amp;displayField=all&amp;vl(freeText0)=%20dislessia%20e%20riabilitazione&amp;dum=true&amp;fctIncV=media&amp;fctIncV=books&amp;dstmp=1521506820002&amp;fromDL</w:t>
        </w:r>
      </w:hyperlink>
    </w:p>
    <w:p w:rsidR="00740662" w:rsidRDefault="00740662" w:rsidP="006A0F89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137795</wp:posOffset>
            </wp:positionV>
            <wp:extent cx="8533130" cy="3657600"/>
            <wp:effectExtent l="57150" t="38100" r="39370" b="19050"/>
            <wp:wrapNone/>
            <wp:docPr id="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0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9B8" w:rsidRDefault="007D69B8" w:rsidP="006A0F89">
      <w:pPr>
        <w:spacing w:after="0"/>
        <w:rPr>
          <w:rFonts w:ascii="Arial" w:hAnsi="Arial" w:cs="Arial"/>
          <w:lang w:val="en-US"/>
        </w:rPr>
      </w:pPr>
    </w:p>
    <w:p w:rsidR="006A0F89" w:rsidRPr="006A0F89" w:rsidRDefault="006A0F89" w:rsidP="006A0F8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7D69B8" w:rsidRDefault="00206883" w:rsidP="00765EE5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 w:rsidRPr="007D69B8">
        <w:rPr>
          <w:rFonts w:ascii="Arial" w:hAnsi="Arial" w:cs="Arial"/>
          <w:b/>
          <w:sz w:val="36"/>
          <w:szCs w:val="36"/>
          <w:lang w:val="en-US"/>
        </w:rPr>
        <w:lastRenderedPageBreak/>
        <w:t>10</w:t>
      </w:r>
      <w:r w:rsidRPr="007D69B8">
        <w:rPr>
          <w:rFonts w:ascii="Arial" w:hAnsi="Arial" w:cs="Arial"/>
          <w:sz w:val="36"/>
          <w:szCs w:val="36"/>
          <w:lang w:val="en-US"/>
        </w:rPr>
        <w:t xml:space="preserve">      </w:t>
      </w:r>
      <w:hyperlink r:id="rId30" w:tgtFrame="_blank" w:tooltip="University of Louisville Libraries" w:history="1">
        <w:r w:rsidRPr="007D69B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</w:t>
        </w:r>
        <w:r w:rsidRPr="007D69B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F</w:t>
        </w:r>
        <w:r w:rsidRPr="007D69B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 LOUISVILLE </w:t>
        </w:r>
      </w:hyperlink>
      <w:r w:rsidRPr="007D69B8">
        <w:rPr>
          <w:rFonts w:ascii="Arial" w:hAnsi="Arial" w:cs="Arial"/>
          <w:b/>
          <w:sz w:val="36"/>
          <w:szCs w:val="36"/>
          <w:u w:val="single"/>
          <w:lang w:val="en-US"/>
        </w:rPr>
        <w:t>LIBRARIES</w:t>
      </w:r>
      <w:r w:rsidRPr="007D69B8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740662">
        <w:rPr>
          <w:rFonts w:ascii="Arial" w:hAnsi="Arial" w:cs="Arial"/>
          <w:b/>
          <w:sz w:val="36"/>
          <w:szCs w:val="36"/>
          <w:lang w:val="en-US"/>
        </w:rPr>
        <w:t>– (</w:t>
      </w:r>
      <w:r w:rsidR="00740662">
        <w:rPr>
          <w:rFonts w:ascii="Arial" w:hAnsi="Arial" w:cs="Arial"/>
          <w:sz w:val="36"/>
          <w:szCs w:val="36"/>
          <w:lang w:val="en-US"/>
        </w:rPr>
        <w:t xml:space="preserve">Louisville, Kentucky, </w:t>
      </w:r>
      <w:proofErr w:type="spellStart"/>
      <w:r w:rsidR="00740662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740662">
        <w:rPr>
          <w:rFonts w:ascii="Arial" w:hAnsi="Arial" w:cs="Arial"/>
          <w:sz w:val="36"/>
          <w:szCs w:val="36"/>
          <w:lang w:val="en-US"/>
        </w:rPr>
        <w:t>)</w:t>
      </w:r>
    </w:p>
    <w:p w:rsidR="007D69B8" w:rsidRDefault="00740662" w:rsidP="00765EE5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31" w:history="1">
        <w:r w:rsidRPr="00383AE9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https://uofl.on.worldcat.org/search?sortKey=LIBRARY_PLUS_RELEVANCE&amp;databaseList=638&amp;queryString=dislessia+e+riabilitazione</w:t>
        </w:r>
      </w:hyperlink>
    </w:p>
    <w:p w:rsidR="00740662" w:rsidRPr="00740662" w:rsidRDefault="00740662" w:rsidP="00765EE5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C925E3" w:rsidRPr="005325E0" w:rsidRDefault="007D69B8" w:rsidP="00765EE5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15875</wp:posOffset>
            </wp:positionV>
            <wp:extent cx="8496300" cy="5057775"/>
            <wp:effectExtent l="57150" t="38100" r="38100" b="28575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0000"/>
                    </a:blip>
                    <a:srcRect b="1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5057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p w:rsidR="00C925E3" w:rsidRPr="005325E0" w:rsidRDefault="00C925E3">
      <w:pPr>
        <w:rPr>
          <w:rFonts w:ascii="Arial" w:hAnsi="Arial" w:cs="Arial"/>
          <w:lang w:val="en-US"/>
        </w:rPr>
      </w:pPr>
    </w:p>
    <w:sectPr w:rsidR="00C925E3" w:rsidRPr="005325E0" w:rsidSect="00D06F1E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C925E3"/>
    <w:rsid w:val="000775DC"/>
    <w:rsid w:val="00107D21"/>
    <w:rsid w:val="0018255F"/>
    <w:rsid w:val="00182E75"/>
    <w:rsid w:val="001F013F"/>
    <w:rsid w:val="00206883"/>
    <w:rsid w:val="00243094"/>
    <w:rsid w:val="00275050"/>
    <w:rsid w:val="00373E85"/>
    <w:rsid w:val="003B6B81"/>
    <w:rsid w:val="004111B1"/>
    <w:rsid w:val="00437BCF"/>
    <w:rsid w:val="004A370F"/>
    <w:rsid w:val="00530BB9"/>
    <w:rsid w:val="005325E0"/>
    <w:rsid w:val="00533B5C"/>
    <w:rsid w:val="00570271"/>
    <w:rsid w:val="00574D57"/>
    <w:rsid w:val="00587462"/>
    <w:rsid w:val="005E6B33"/>
    <w:rsid w:val="006300CA"/>
    <w:rsid w:val="00636235"/>
    <w:rsid w:val="0065242B"/>
    <w:rsid w:val="006A0F89"/>
    <w:rsid w:val="006E1159"/>
    <w:rsid w:val="00714B63"/>
    <w:rsid w:val="00740662"/>
    <w:rsid w:val="007437CA"/>
    <w:rsid w:val="007618EE"/>
    <w:rsid w:val="00765EE5"/>
    <w:rsid w:val="00777D00"/>
    <w:rsid w:val="00784527"/>
    <w:rsid w:val="007A756A"/>
    <w:rsid w:val="007B02EE"/>
    <w:rsid w:val="007D2F17"/>
    <w:rsid w:val="007D69B8"/>
    <w:rsid w:val="007D6DCA"/>
    <w:rsid w:val="007F1905"/>
    <w:rsid w:val="00843476"/>
    <w:rsid w:val="00847849"/>
    <w:rsid w:val="00854A98"/>
    <w:rsid w:val="00863CA8"/>
    <w:rsid w:val="008D706C"/>
    <w:rsid w:val="009009FD"/>
    <w:rsid w:val="00920D0C"/>
    <w:rsid w:val="00925143"/>
    <w:rsid w:val="00A73A03"/>
    <w:rsid w:val="00A75FDE"/>
    <w:rsid w:val="00A763CD"/>
    <w:rsid w:val="00AB27E7"/>
    <w:rsid w:val="00AE4F33"/>
    <w:rsid w:val="00C02A01"/>
    <w:rsid w:val="00C7304A"/>
    <w:rsid w:val="00C925E3"/>
    <w:rsid w:val="00CB2BDA"/>
    <w:rsid w:val="00CF69AB"/>
    <w:rsid w:val="00D06F1E"/>
    <w:rsid w:val="00DB6803"/>
    <w:rsid w:val="00DD797E"/>
    <w:rsid w:val="00E4715F"/>
    <w:rsid w:val="00E95957"/>
    <w:rsid w:val="00EB7EA9"/>
    <w:rsid w:val="00F04739"/>
    <w:rsid w:val="00F04ABA"/>
    <w:rsid w:val="00F47236"/>
    <w:rsid w:val="00F9343C"/>
    <w:rsid w:val="00FE0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6B33"/>
    <w:pPr>
      <w:spacing w:after="200" w:line="276" w:lineRule="auto"/>
    </w:pPr>
    <w:rPr>
      <w:rFonts w:ascii="Calibri" w:hAnsi="Calibri" w:cs="Calibri"/>
      <w:sz w:val="22"/>
      <w:szCs w:val="22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F04739"/>
    <w:pPr>
      <w:spacing w:before="100" w:beforeAutospacing="1" w:after="100" w:afterAutospacing="1" w:line="240" w:lineRule="auto"/>
      <w:jc w:val="left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outlineLvl w:val="3"/>
    </w:pPr>
    <w:rPr>
      <w:b/>
      <w:bCs/>
      <w:sz w:val="28"/>
      <w:szCs w:val="28"/>
      <w:lang w:val="en-GB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F04AB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0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09F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9009FD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02A01"/>
    <w:rPr>
      <w:color w:val="800080" w:themeColor="followed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04739"/>
    <w:rPr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4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orgetowncollege.on.worldcat.org/search?queryString=dislessia+e+riabilitazione" TargetMode="External"/><Relationship Id="rId13" Type="http://schemas.openxmlformats.org/officeDocument/2006/relationships/hyperlink" Target="http://www.kysu.edu/academics/library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hyperlink" Target="http://www.georgetowncollege.edu/library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uofl.on.worldcat.org/search?sortKey=LIBRARY_PLUS_RELEVANCE&amp;databaseList=638&amp;queryString=dislessia+e+riabilitazione" TargetMode="External"/><Relationship Id="rId25" Type="http://schemas.openxmlformats.org/officeDocument/2006/relationships/hyperlink" Target="https://georgetowncollege.on.worldcat.org/search?queryString=dislessia+e+riabilitazione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louisville.edu/library/" TargetMode="External"/><Relationship Id="rId20" Type="http://schemas.openxmlformats.org/officeDocument/2006/relationships/hyperlink" Target="http://eds.b.ebscohost.com/eds/results?vid=2&amp;sid=b8ccafb5-455c-45c7-8090-3695a6ca8a30%40pdc-v-sessmgr01&amp;bquery=(dislessia+AND+e+AND+riabilitazione)&amp;bdata=JnR5cGU9MCZzaXRlPWVkcy1saXZl" TargetMode="External"/><Relationship Id="rId29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saa-primo.hosted.exlibrisgroup.com/primo_library/libweb/action/search.do?ct=facet&amp;pcAvailabiltyMode=true&amp;pcAvailClicked=true&amp;rfnGrpCounter=1&amp;query=any%2Ccontains%2C%20dislessia%20e%20riabilitazione&amp;indx=1&amp;fn=search&amp;mulIncFctN=facet_rtype&amp;mulIncFctN=facet_rtype&amp;dscnt=0&amp;search_scope=default_scope&amp;scp.scps=scope%3A(MSU)%2Cscope%3A(MSU_ALMA)%2Cprimo_central_multiple_fe&amp;rfnIncGrp=1&amp;rfnIncGrp=1&amp;displayMode=full&amp;mode=Basic&amp;vid=MSU&amp;queryTemp=%20dislessia%20e%20riabilitazione&amp;ct=search&amp;bulkSize=10&amp;highlight=true&amp;institution=MSU&amp;tab=default_tab&amp;vl(148295174UI0)=any&amp;displayField=all&amp;vl(freeText0)=%20dislessia%20e%20riabilitazione&amp;dum=true&amp;fctIncV=media&amp;fctIncV=books&amp;dstmp=1521505257012&amp;fromDL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0.png"/><Relationship Id="rId5" Type="http://schemas.openxmlformats.org/officeDocument/2006/relationships/hyperlink" Target="https://eku.on.worldcat.org/search?databaseList=&amp;queryString=dislessia+e+riabilitazione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eku.on.worldcat.org/search?databaseList=&amp;queryString=dislessia+e+riabilitazione" TargetMode="External"/><Relationship Id="rId28" Type="http://schemas.openxmlformats.org/officeDocument/2006/relationships/hyperlink" Target="http://saa-primo.hosted.exlibrisgroup.com/primo_library/libweb/action/search.do?ct=facet&amp;pcAvailabiltyMode=true&amp;pcAvailClicked=true&amp;rfnGrpCounter=1&amp;query=any%2Ccontains%2C%20dislessia%20e%20riabilitazione&amp;indx=1&amp;fn=search&amp;mulIncFctN=facet_rtype&amp;mulIncFctN=facet_rtype&amp;dscnt=0&amp;search_scope=default_scope&amp;scp.scps=scope%3A(MSU)%2Cscope%3A(MSU_ALMA)%2Cprimo_central_multiple_fe&amp;rfnIncGrp=1&amp;rfnIncGrp=1&amp;displayMode=full&amp;mode=Basic&amp;vid=MSU&amp;queryTemp=%20dislessia%20e%20riabilitazione&amp;ct=search&amp;bulkSize=10&amp;highlight=true&amp;institution=MSU&amp;tab=default_tab&amp;vl(148295174UI0)=any&amp;displayField=all&amp;vl(freeText0)=%20dislessia%20e%20riabilitazione&amp;dum=true&amp;fctIncV=media&amp;fctIncV=books&amp;dstmp=1521506820002&amp;fromDL" TargetMode="External"/><Relationship Id="rId10" Type="http://schemas.openxmlformats.org/officeDocument/2006/relationships/hyperlink" Target="http://lib.murraystate.edu/" TargetMode="External"/><Relationship Id="rId19" Type="http://schemas.openxmlformats.org/officeDocument/2006/relationships/hyperlink" Target="http://library.nku.edu/" TargetMode="External"/><Relationship Id="rId31" Type="http://schemas.openxmlformats.org/officeDocument/2006/relationships/hyperlink" Target="https://uofl.on.worldcat.org/search?sortKey=LIBRARY_PLUS_RELEVANCE&amp;databaseList=638&amp;queryString=dislessia+e+riabilitazione" TargetMode="External"/><Relationship Id="rId4" Type="http://schemas.openxmlformats.org/officeDocument/2006/relationships/hyperlink" Target="https://library.eku.edu/" TargetMode="External"/><Relationship Id="rId9" Type="http://schemas.openxmlformats.org/officeDocument/2006/relationships/image" Target="media/image2.png"/><Relationship Id="rId14" Type="http://schemas.openxmlformats.org/officeDocument/2006/relationships/hyperlink" Target="https://kysu.on.worldcat.org/search?sortKey=BEST_MATCH&amp;databaseList=&amp;queryString=dislessia+e+riabilitazione&amp;changedFacet=scope&amp;clusterResults=on&amp;scope=&amp;scope=wz%3A2163" TargetMode="External"/><Relationship Id="rId22" Type="http://schemas.openxmlformats.org/officeDocument/2006/relationships/hyperlink" Target="http://www.library.eku.edu/" TargetMode="External"/><Relationship Id="rId27" Type="http://schemas.openxmlformats.org/officeDocument/2006/relationships/hyperlink" Target="http://lib.murraystate.edu/" TargetMode="External"/><Relationship Id="rId30" Type="http://schemas.openxmlformats.org/officeDocument/2006/relationships/hyperlink" Target="http://louisville.edu/library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13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6554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Carrella</dc:creator>
  <cp:lastModifiedBy>Domenico Carrella</cp:lastModifiedBy>
  <cp:revision>6</cp:revision>
  <cp:lastPrinted>2017-07-26T19:43:00Z</cp:lastPrinted>
  <dcterms:created xsi:type="dcterms:W3CDTF">2017-08-06T20:03:00Z</dcterms:created>
  <dcterms:modified xsi:type="dcterms:W3CDTF">2018-03-20T00:51:00Z</dcterms:modified>
</cp:coreProperties>
</file>