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B0" w:rsidRPr="00520AB0" w:rsidRDefault="00520AB0" w:rsidP="00520AB0">
      <w:pPr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P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</w:pPr>
    </w:p>
    <w:p w:rsidR="002D63F1" w:rsidRPr="002D63F1" w:rsidRDefault="002D63F1" w:rsidP="002D63F1">
      <w:pPr>
        <w:pBdr>
          <w:bottom w:val="dashed" w:sz="4" w:space="0" w:color="F0F0F0"/>
        </w:pBdr>
        <w:shd w:val="clear" w:color="auto" w:fill="C00000"/>
        <w:jc w:val="center"/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</w:pPr>
      <w:r w:rsidRPr="002D63F1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>MISSISIPI</w:t>
      </w:r>
      <w:r w:rsidR="00546714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 xml:space="preserve"> = 2</w:t>
      </w: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2D63F1" w:rsidRDefault="002D63F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7A325F" w:rsidRDefault="007A325F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7A325F" w:rsidRDefault="007A325F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7A325F" w:rsidRDefault="007A325F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7A325F" w:rsidRDefault="007A325F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7A325F" w:rsidRDefault="007A325F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7A325F" w:rsidRDefault="007A325F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7A325F" w:rsidRDefault="007A325F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7A325F" w:rsidRDefault="007A325F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7A325F" w:rsidRDefault="007A325F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7A325F" w:rsidRDefault="007A325F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7A325F" w:rsidRDefault="007A325F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7A325F" w:rsidRDefault="007A325F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C25430" w:rsidRDefault="00C25430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520AB0" w:rsidRDefault="00520AB0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r w:rsidRPr="00C25430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1     </w:t>
      </w:r>
      <w:hyperlink r:id="rId5" w:tgtFrame="_blank" w:tooltip="University of Southern Mississippi Libraries" w:history="1">
        <w:r w:rsidRPr="00C25430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 xml:space="preserve">UNIVERSITY OF SOUTHERN MISSISSIPPI </w:t>
        </w:r>
      </w:hyperlink>
      <w:r w:rsidRPr="00C91734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LIBRARIES </w:t>
      </w:r>
      <w:r w:rsidR="00C91734" w:rsidRPr="00C91734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- (</w:t>
      </w:r>
      <w:r w:rsidR="00C91734" w:rsidRPr="00C91734">
        <w:rPr>
          <w:rFonts w:ascii="Arial" w:hAnsi="Arial" w:cs="Arial"/>
          <w:sz w:val="36"/>
          <w:szCs w:val="36"/>
          <w:u w:val="single"/>
          <w:lang w:val="en-US"/>
        </w:rPr>
        <w:t>A</w:t>
      </w:r>
      <w:r w:rsidR="00C25430" w:rsidRPr="00C91734">
        <w:rPr>
          <w:rFonts w:ascii="Arial" w:hAnsi="Arial" w:cs="Arial"/>
          <w:sz w:val="36"/>
          <w:szCs w:val="36"/>
          <w:u w:val="single"/>
          <w:lang w:val="en-US"/>
        </w:rPr>
        <w:t>ttiesburg</w:t>
      </w:r>
      <w:r w:rsidRPr="00C91734">
        <w:rPr>
          <w:rFonts w:ascii="Arial" w:hAnsi="Arial" w:cs="Arial"/>
          <w:sz w:val="36"/>
          <w:szCs w:val="36"/>
          <w:u w:val="single"/>
          <w:lang w:val="en-US"/>
        </w:rPr>
        <w:t xml:space="preserve"> U</w:t>
      </w:r>
      <w:r w:rsidR="00C91734" w:rsidRPr="00C91734">
        <w:rPr>
          <w:rFonts w:ascii="Arial" w:hAnsi="Arial" w:cs="Arial"/>
          <w:sz w:val="36"/>
          <w:szCs w:val="36"/>
          <w:u w:val="single"/>
          <w:lang w:val="en-US"/>
        </w:rPr>
        <w:t>sa)</w:t>
      </w:r>
    </w:p>
    <w:p w:rsidR="00C91734" w:rsidRDefault="00991611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hyperlink r:id="rId6" w:history="1">
        <w:r w:rsidR="00C91734" w:rsidRPr="00594BBF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primo-pmtna01.hosted.exlibrisgroup.com/primo_library/libweb/action/search.do?ct=facet&amp;pcAvailabiltyMode=true&amp;pcAvailClicked=true&amp;set=all&amp;query=any%2Ccontains%2Cdislessia%20e%20riabilitazione&amp;vl(11963621UI0)=any&amp;fn=search&amp;indx=1&amp;searchfield=dislessia%20e%20riabilitazione&amp;search_scope=BLENDED&amp;dscnt=0&amp;scp.scps=scope%3A(USM_III)%2Cscope%3A(USM_IR)%2Cscope%3A(USM_P)%2Cscope%3A(USM_POH)%2Cprimo_central_multiple_fe&amp;vid=USM&amp;institution=01USM&amp;bulkSize=10&amp;ct=search&amp;highlight=true&amp;tab=default_tab&amp;dym=true&amp;displayField=title&amp;vl(freeText0)=dislessia%20e%20riabilitazione&amp;dstmp=1521583366236&amp;fromDL</w:t>
        </w:r>
      </w:hyperlink>
    </w:p>
    <w:p w:rsidR="00C91734" w:rsidRPr="00C91734" w:rsidRDefault="00C91734" w:rsidP="00520AB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179070</wp:posOffset>
            </wp:positionV>
            <wp:extent cx="8533130" cy="3724275"/>
            <wp:effectExtent l="57150" t="38100" r="39370" b="28575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7242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AB0" w:rsidRDefault="00520AB0" w:rsidP="00520AB0">
      <w:pPr>
        <w:rPr>
          <w:rFonts w:ascii="Arial" w:hAnsi="Arial" w:cs="Arial"/>
          <w:lang w:val="en-US"/>
        </w:rPr>
      </w:pPr>
    </w:p>
    <w:p w:rsidR="00520AB0" w:rsidRPr="00520AB0" w:rsidRDefault="00520AB0">
      <w:pPr>
        <w:rPr>
          <w:rFonts w:ascii="Arial" w:hAnsi="Arial" w:cs="Arial"/>
          <w:sz w:val="36"/>
          <w:szCs w:val="36"/>
          <w:lang w:val="en-US"/>
        </w:rPr>
      </w:pPr>
    </w:p>
    <w:p w:rsidR="00520AB0" w:rsidRPr="00520AB0" w:rsidRDefault="00520AB0">
      <w:pPr>
        <w:rPr>
          <w:rFonts w:ascii="Arial" w:hAnsi="Arial" w:cs="Arial"/>
          <w:sz w:val="36"/>
          <w:szCs w:val="36"/>
          <w:lang w:val="en-US"/>
        </w:rPr>
      </w:pPr>
    </w:p>
    <w:p w:rsidR="00520AB0" w:rsidRPr="00520AB0" w:rsidRDefault="00520AB0">
      <w:pPr>
        <w:rPr>
          <w:lang w:val="en-US"/>
        </w:rPr>
      </w:pPr>
    </w:p>
    <w:p w:rsidR="00520AB0" w:rsidRPr="00520AB0" w:rsidRDefault="00520AB0">
      <w:pPr>
        <w:rPr>
          <w:lang w:val="en-US"/>
        </w:rPr>
      </w:pPr>
    </w:p>
    <w:p w:rsidR="00520AB0" w:rsidRPr="00520AB0" w:rsidRDefault="00520AB0">
      <w:pPr>
        <w:rPr>
          <w:lang w:val="en-US"/>
        </w:rPr>
      </w:pPr>
    </w:p>
    <w:p w:rsidR="00520AB0" w:rsidRPr="00520AB0" w:rsidRDefault="00520AB0">
      <w:pPr>
        <w:rPr>
          <w:lang w:val="en-US"/>
        </w:rPr>
      </w:pPr>
    </w:p>
    <w:p w:rsidR="00520AB0" w:rsidRPr="00520AB0" w:rsidRDefault="00520AB0">
      <w:pPr>
        <w:rPr>
          <w:lang w:val="en-US"/>
        </w:rPr>
      </w:pPr>
    </w:p>
    <w:p w:rsidR="00520AB0" w:rsidRPr="00520AB0" w:rsidRDefault="00520AB0">
      <w:pPr>
        <w:rPr>
          <w:lang w:val="en-US"/>
        </w:rPr>
      </w:pPr>
    </w:p>
    <w:p w:rsidR="00520AB0" w:rsidRPr="00520AB0" w:rsidRDefault="00520AB0">
      <w:pPr>
        <w:rPr>
          <w:lang w:val="en-US"/>
        </w:rPr>
      </w:pPr>
    </w:p>
    <w:p w:rsidR="00520AB0" w:rsidRPr="00520AB0" w:rsidRDefault="00520AB0">
      <w:pPr>
        <w:rPr>
          <w:lang w:val="en-US"/>
        </w:rPr>
      </w:pPr>
    </w:p>
    <w:p w:rsidR="00520AB0" w:rsidRPr="00520AB0" w:rsidRDefault="00520AB0">
      <w:pPr>
        <w:rPr>
          <w:lang w:val="en-US"/>
        </w:rPr>
      </w:pPr>
    </w:p>
    <w:p w:rsidR="00520AB0" w:rsidRPr="00520AB0" w:rsidRDefault="00520AB0">
      <w:pPr>
        <w:rPr>
          <w:lang w:val="en-US"/>
        </w:rPr>
      </w:pPr>
    </w:p>
    <w:p w:rsidR="00520AB0" w:rsidRPr="00520AB0" w:rsidRDefault="00520AB0">
      <w:pPr>
        <w:rPr>
          <w:lang w:val="en-US"/>
        </w:rPr>
      </w:pPr>
    </w:p>
    <w:p w:rsidR="00520AB0" w:rsidRPr="00520AB0" w:rsidRDefault="00520AB0">
      <w:pPr>
        <w:rPr>
          <w:lang w:val="en-US"/>
        </w:rPr>
      </w:pPr>
    </w:p>
    <w:p w:rsidR="00520AB0" w:rsidRPr="00520AB0" w:rsidRDefault="00520AB0">
      <w:pPr>
        <w:rPr>
          <w:lang w:val="en-US"/>
        </w:rPr>
      </w:pPr>
    </w:p>
    <w:p w:rsidR="00495E4F" w:rsidRPr="00E8582A" w:rsidRDefault="00546714" w:rsidP="00495E4F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  <w:lang w:val="en-US"/>
        </w:rPr>
      </w:pPr>
      <w:r w:rsidRPr="00546714">
        <w:rPr>
          <w:rFonts w:ascii="Arial" w:hAnsi="Arial" w:cs="Arial"/>
          <w:sz w:val="36"/>
          <w:szCs w:val="36"/>
          <w:lang w:val="en-US"/>
        </w:rPr>
        <w:lastRenderedPageBreak/>
        <w:t xml:space="preserve">2    </w:t>
      </w:r>
      <w:hyperlink r:id="rId8" w:history="1">
        <w:r w:rsidR="00495E4F" w:rsidRPr="00CD3564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THE UNIVERSITY OF MISSISSIPPI LIBRARIES | THE UNIVERSITY OF MISSISSIPPI ..</w:t>
        </w:r>
      </w:hyperlink>
      <w:r w:rsidR="00E8582A" w:rsidRPr="00CD3564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E8582A" w:rsidRPr="00CD3564">
        <w:rPr>
          <w:rFonts w:ascii="Arial" w:hAnsi="Arial" w:cs="Arial"/>
          <w:b w:val="0"/>
          <w:sz w:val="36"/>
          <w:szCs w:val="36"/>
          <w:u w:val="single"/>
          <w:lang w:val="en-US"/>
        </w:rPr>
        <w:t>(</w:t>
      </w:r>
      <w:hyperlink r:id="rId9" w:history="1">
        <w:r w:rsidR="00E8582A" w:rsidRPr="00CD3564">
          <w:rPr>
            <w:rStyle w:val="Collegamentoipertestuale"/>
            <w:rFonts w:ascii="Arial" w:hAnsi="Arial" w:cs="Arial"/>
            <w:b w:val="0"/>
            <w:color w:val="auto"/>
            <w:sz w:val="36"/>
            <w:szCs w:val="36"/>
            <w:shd w:val="clear" w:color="auto" w:fill="F9F9F9"/>
          </w:rPr>
          <w:t>Oxford</w:t>
        </w:r>
      </w:hyperlink>
      <w:r w:rsidR="00E8582A" w:rsidRPr="00CD3564">
        <w:rPr>
          <w:rFonts w:ascii="Arial" w:hAnsi="Arial" w:cs="Arial"/>
          <w:b w:val="0"/>
          <w:sz w:val="36"/>
          <w:szCs w:val="36"/>
          <w:u w:val="single"/>
          <w:shd w:val="clear" w:color="auto" w:fill="F9F9F9"/>
        </w:rPr>
        <w:t>,</w:t>
      </w:r>
      <w:r w:rsidR="00E8582A" w:rsidRPr="00CD3564">
        <w:rPr>
          <w:rStyle w:val="apple-converted-space"/>
          <w:rFonts w:ascii="Arial" w:hAnsi="Arial" w:cs="Arial"/>
          <w:b w:val="0"/>
          <w:sz w:val="36"/>
          <w:szCs w:val="36"/>
          <w:u w:val="single"/>
          <w:shd w:val="clear" w:color="auto" w:fill="F9F9F9"/>
        </w:rPr>
        <w:t> </w:t>
      </w:r>
      <w:hyperlink r:id="rId10" w:tooltip="Mississippi" w:history="1">
        <w:r w:rsidR="00E8582A" w:rsidRPr="00CD3564">
          <w:rPr>
            <w:rStyle w:val="Collegamentoipertestuale"/>
            <w:rFonts w:ascii="Arial" w:hAnsi="Arial" w:cs="Arial"/>
            <w:b w:val="0"/>
            <w:color w:val="auto"/>
            <w:sz w:val="36"/>
            <w:szCs w:val="36"/>
            <w:shd w:val="clear" w:color="auto" w:fill="F9F9F9"/>
          </w:rPr>
          <w:t>Mississippi</w:t>
        </w:r>
      </w:hyperlink>
      <w:r w:rsidR="00E8582A" w:rsidRPr="00CD3564">
        <w:rPr>
          <w:rFonts w:ascii="Arial" w:hAnsi="Arial" w:cs="Arial"/>
          <w:b w:val="0"/>
          <w:sz w:val="36"/>
          <w:szCs w:val="36"/>
          <w:u w:val="single"/>
        </w:rPr>
        <w:t>, Usa)</w:t>
      </w:r>
    </w:p>
    <w:p w:rsidR="00495E4F" w:rsidRDefault="00E8582A" w:rsidP="00495E4F">
      <w:pPr>
        <w:pStyle w:val="Titolo"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noProof/>
          <w:color w:val="auto"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575945</wp:posOffset>
            </wp:positionV>
            <wp:extent cx="8533130" cy="4029075"/>
            <wp:effectExtent l="57150" t="38100" r="39370" b="28575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0290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2" w:anchor="!/search?ho=f&amp;l=en&amp;onesearch=db&amp;q=dislessia%20e%20riabilitazione" w:history="1">
        <w:r w:rsidRPr="00594BBF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https://olemiss.summon.serialssolutions.com/?onesearch=db&amp;q=dislessia+e+riabilitazione#!/search?ho=f&amp;l=en&amp;onesearch=db&amp;q=dislessia%20e%20riabilitazione</w:t>
        </w:r>
      </w:hyperlink>
    </w:p>
    <w:p w:rsidR="00E8582A" w:rsidRPr="00E8582A" w:rsidRDefault="00E8582A" w:rsidP="00E8582A">
      <w:pPr>
        <w:rPr>
          <w:lang w:val="en-US"/>
        </w:rPr>
      </w:pPr>
    </w:p>
    <w:p w:rsidR="00520AB0" w:rsidRPr="00520AB0" w:rsidRDefault="00520AB0" w:rsidP="00495E4F">
      <w:pPr>
        <w:pStyle w:val="Titolo"/>
        <w:rPr>
          <w:lang w:val="en-US"/>
        </w:rPr>
      </w:pPr>
    </w:p>
    <w:p w:rsidR="00520AB0" w:rsidRPr="00520AB0" w:rsidRDefault="00520AB0">
      <w:pPr>
        <w:rPr>
          <w:lang w:val="en-US"/>
        </w:rPr>
      </w:pPr>
    </w:p>
    <w:sectPr w:rsidR="00520AB0" w:rsidRPr="00520AB0" w:rsidSect="00C25430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C97E04"/>
    <w:rsid w:val="00107D21"/>
    <w:rsid w:val="0018255F"/>
    <w:rsid w:val="00182E75"/>
    <w:rsid w:val="00197665"/>
    <w:rsid w:val="001F013F"/>
    <w:rsid w:val="00275050"/>
    <w:rsid w:val="00282E17"/>
    <w:rsid w:val="002D63F1"/>
    <w:rsid w:val="00386FC9"/>
    <w:rsid w:val="003B6B81"/>
    <w:rsid w:val="004111B1"/>
    <w:rsid w:val="00437BCF"/>
    <w:rsid w:val="00495E4F"/>
    <w:rsid w:val="00520AB0"/>
    <w:rsid w:val="00530BB9"/>
    <w:rsid w:val="00533B5C"/>
    <w:rsid w:val="005437AE"/>
    <w:rsid w:val="00546714"/>
    <w:rsid w:val="00574D57"/>
    <w:rsid w:val="00587462"/>
    <w:rsid w:val="00596372"/>
    <w:rsid w:val="005E6B33"/>
    <w:rsid w:val="006300CA"/>
    <w:rsid w:val="00636235"/>
    <w:rsid w:val="0065242B"/>
    <w:rsid w:val="006E1159"/>
    <w:rsid w:val="00714B63"/>
    <w:rsid w:val="007437CA"/>
    <w:rsid w:val="00784527"/>
    <w:rsid w:val="00786464"/>
    <w:rsid w:val="007A325F"/>
    <w:rsid w:val="007B02EE"/>
    <w:rsid w:val="007D2F17"/>
    <w:rsid w:val="007F1905"/>
    <w:rsid w:val="0081789C"/>
    <w:rsid w:val="00847849"/>
    <w:rsid w:val="008B15F5"/>
    <w:rsid w:val="008D706C"/>
    <w:rsid w:val="00925143"/>
    <w:rsid w:val="00982B35"/>
    <w:rsid w:val="00991611"/>
    <w:rsid w:val="009A6A45"/>
    <w:rsid w:val="00A73A03"/>
    <w:rsid w:val="00A763CD"/>
    <w:rsid w:val="00AB27E7"/>
    <w:rsid w:val="00AE4F33"/>
    <w:rsid w:val="00B074EA"/>
    <w:rsid w:val="00BE75A9"/>
    <w:rsid w:val="00C1062B"/>
    <w:rsid w:val="00C25430"/>
    <w:rsid w:val="00C91734"/>
    <w:rsid w:val="00C97E04"/>
    <w:rsid w:val="00CB2BDA"/>
    <w:rsid w:val="00CD3564"/>
    <w:rsid w:val="00CF69AB"/>
    <w:rsid w:val="00DB6803"/>
    <w:rsid w:val="00E4715F"/>
    <w:rsid w:val="00E8582A"/>
    <w:rsid w:val="00E95957"/>
    <w:rsid w:val="00EF1FC7"/>
    <w:rsid w:val="00F47236"/>
    <w:rsid w:val="00F47B45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AB0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95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20AB0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0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A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AB0"/>
    <w:rPr>
      <w:rFonts w:ascii="Tahoma" w:eastAsia="Calibri" w:hAnsi="Tahoma" w:cs="Tahoma"/>
      <w:sz w:val="16"/>
      <w:szCs w:val="16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495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495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95E4F"/>
    <w:rPr>
      <w:b/>
      <w:bCs/>
      <w:sz w:val="27"/>
      <w:szCs w:val="27"/>
    </w:rPr>
  </w:style>
  <w:style w:type="character" w:customStyle="1" w:styleId="apple-converted-space">
    <w:name w:val="apple-converted-space"/>
    <w:basedOn w:val="Carpredefinitoparagrafo"/>
    <w:rsid w:val="00E858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ies.olemiss.ed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lemiss.summon.serialssolutions.com/?onesearch=db&amp;q=dislessia+e+riabilitazio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imo-pmtna01.hosted.exlibrisgroup.com/primo_library/libweb/action/search.do?ct=facet&amp;pcAvailabiltyMode=true&amp;pcAvailClicked=true&amp;set=all&amp;query=any%2Ccontains%2Cdislessia%20e%20riabilitazione&amp;vl(11963621UI0)=any&amp;fn=search&amp;indx=1&amp;searchfield=dislessia%20e%20riabilitazione&amp;search_scope=BLENDED&amp;dscnt=0&amp;scp.scps=scope%3A(USM_III)%2Cscope%3A(USM_IR)%2Cscope%3A(USM_P)%2Cscope%3A(USM_POH)%2Cprimo_central_multiple_fe&amp;vid=USM&amp;institution=01USM&amp;bulkSize=10&amp;ct=search&amp;highlight=true&amp;tab=default_tab&amp;dym=true&amp;displayField=title&amp;vl(freeText0)=dislessia%20e%20riabilitazione&amp;dstmp=1521583366236&amp;fromDL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lib.usm.edu/" TargetMode="External"/><Relationship Id="rId10" Type="http://schemas.openxmlformats.org/officeDocument/2006/relationships/hyperlink" Target="https://it.wikipedia.org/wiki/Mississipp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Oxford_(Mississippi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E86EA-49CC-44C3-926C-F7ACCDB0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307</Words>
  <Characters>1756</Characters>
  <Application>Microsoft Office Word</Application>
  <DocSecurity>0</DocSecurity>
  <Lines>14</Lines>
  <Paragraphs>4</Paragraphs>
  <ScaleCrop>false</ScaleCrop>
  <Company>BASTARDS TeaM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15</cp:revision>
  <cp:lastPrinted>2017-08-17T15:40:00Z</cp:lastPrinted>
  <dcterms:created xsi:type="dcterms:W3CDTF">2017-08-09T14:08:00Z</dcterms:created>
  <dcterms:modified xsi:type="dcterms:W3CDTF">2018-03-24T12:46:00Z</dcterms:modified>
</cp:coreProperties>
</file>